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Документ предоставлен </w:t>
      </w:r>
      <w:hyperlink r:id="rId8" w:tooltip="https://www.consultant.ru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КонсультантПлюс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lef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Зарегистрировано в Минюсте России 1 декабря 2022 г. N 71299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100" w:after="10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ФЕДЕРАЛЬНАЯ СЛУЖБА ПО НАДЗОРУ В СФЕРЕ ОБРАЗОВАНИЯ И НАУКИ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от 22 сентября 2022 г. N 1012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ОБ УТВЕРЖДЕНИИ АДМИНИСТРАТИВНОГО РЕГЛАМЕНТА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ПРЕДОСТАВЛЕНИЯ ОРГАНАМИ ГОСУДАРСТВЕННОЙ ВЛАСТИ СУБЪЕКТОВ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РОССИЙСКОЙ ФЕДЕРАЦИИ, ОСУЩЕСТВЛЯЮЩИМИ ПЕРЕДАННЫЕ ПОЛНОМОЧИЯ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РОССИЙСКОЙ ФЕДЕРАЦИИ В СФЕРЕ ОБРАЗОВАНИЯ, ГОСУДАРСТВЕННОЙ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УСЛУГИ ПО ЛИЦЕНЗИРОВАНИЮ ОБРАЗОВАТЕЛЬНОЙ ДЕЯТЕЛЬНОСТИ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jc w:val="left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(в ред. </w:t>
            </w:r>
            <w:hyperlink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 Рособрнадзора от 22.09.2022 N 1012)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</w:tr>
    </w:tbl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соответствии с </w:t>
      </w:r>
      <w:hyperlink r:id="rId9" w:tooltip="https://login.consultant.ru/link/?req=doc&amp;base=LAW&amp;n=453313&amp;dst=10009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1 статьи 12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4179), </w:t>
      </w:r>
      <w:hyperlink r:id="rId10" w:tooltip="https://login.consultant.ru/link/?req=doc&amp;base=LAW&amp;n=437409&amp;dst=57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8 части 7 статьи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4134; 2021, N 24, ст. 4188), </w:t>
      </w:r>
      <w:hyperlink r:id="rId11" w:tooltip="https://login.consultant.ru/link/?req=doc&amp;base=LAW&amp;n=391580&amp;dst=10001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N 1228 (Собрание законодательства Российской Федерации, 2021, N 31, ст. 5904), </w:t>
      </w:r>
      <w:hyperlink r:id="rId12" w:tooltip="https://login.consultant.ru/link/?req=doc&amp;base=LAW&amp;n=425593&amp;dst=10001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постановления Правительства Российской Федерации от 24 марта 2022 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N 454 "Об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году" (Собрание законодательства Российской Федерации, 2022, N 13, ст. 2114), </w:t>
      </w:r>
      <w:hyperlink r:id="rId13" w:tooltip="https://login.consultant.ru/link/?req=doc&amp;base=LAW&amp;n=445069&amp;dst=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Требований к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г. N 236 (Собрание законодательства Российской Федерации, 2016, N 15, ст. 2084; 2021, N 39, ст. 6723), </w:t>
      </w:r>
      <w:hyperlink r:id="rId14" w:tooltip="https://login.consultant.ru/link/?req=doc&amp;base=LAW&amp;n=458783&amp;dst=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5.2.17 пункта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приказываю: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1. Утвердить прилагаемый Административный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регламент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предоставл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 (далее - Административный регламент).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2. Признать утратившим силу </w:t>
      </w:r>
      <w:hyperlink r:id="rId15" w:tooltip="https://login.consultant.ru/link/?req=doc&amp;base=LAW&amp;n=37715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Федеральной службы по надзору в сфере образования и науки от 23 декабря 2020 г. N 1276 "Об утверждении Административного регламента предоставления органами государственной власти субъектов Российской Федерации, 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деятельности" (зарегистрирован Министерством юстиции Российской Федерации 16 февраля 2021 г., регистрационный N 62519).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" w:name="Par20"/>
      <w:r>
        <w:rPr>
          <w:rFonts w:ascii="Times New Roman" w:hAnsi="Times New Roman" w:eastAsia="Times New Roman" w:cs="Times New Roman"/>
          <w:sz w:val="24"/>
          <w:szCs w:val="24"/>
        </w:rPr>
      </w:r>
      <w:bookmarkEnd w:id="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3. Настоящий приказ вступает в силу с 1 января 2023 года и действует до вступления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в силу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тельности, разработанного с использованием программно-технических средств федеральной государственной информационной системы "Федеральный реестр государственных и муниципальных услуг (функций)", но не позднее 1 сентября 2026 года, за исключением положений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 четвертого пункта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подпунктов 9.3.1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9.3.4 подпункта 9.3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подпунктов 17.1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17.2 пункта 17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сноски 16 к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подпункту 17.1 пункта 17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 третьего пункта 28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 третьего пункта 33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подпунктов 36.1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36.3 пункта 36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 третьего подпункта 58.2 пункта 58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пунктов 201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224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которые вступают в силу с 1 января 2023 года и действуют до 1 сентября 2023 года.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4. Контроль за исполнением настоящего приказа возложить на заместителя руководителя Е.Е. Семченко.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Руководитель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А.А.МУЗАЕВ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Утвержден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приказом Федеральной службы по надзору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сфере образования и науки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 22.09.2022 N 1012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" w:name="Par35"/>
      <w:r>
        <w:rPr>
          <w:rFonts w:ascii="Times New Roman" w:hAnsi="Times New Roman" w:eastAsia="Times New Roman" w:cs="Times New Roman"/>
          <w:sz w:val="24"/>
          <w:szCs w:val="24"/>
        </w:rPr>
      </w:r>
      <w:bookmarkEnd w:id="2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АДМИНИСТРАТИВНЫЙ РЕГЛАМЕНТ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ПРЕДОСТАВЛЕНИЯ ОРГАНАМИ ГОСУДАРСТВЕННОЙ ВЛАСТИ СУБЪЕКТОВ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РОССИЙСКОЙ ФЕДЕРАЦИИ, ОСУЩЕСТВЛЯЮЩИМИ ПЕРЕДАННЫЕ ПОЛНОМОЧИЯ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РОССИЙСКОЙ ФЕДЕРАЦИИ В СФЕРЕ ОБРАЗОВАНИЯ, ГОСУДАРСТВЕННОЙ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УСЛУГИ ПО ЛИЦЕНЗИРОВАНИЮ ОБРАЗОВАТЕЛЬНОЙ ДЕЯТЕЛЬНОСТИ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jc w:val="left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(в ред. </w:t>
            </w:r>
            <w:hyperlink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 Рособрнадзора от 22.09.2022 N 1012)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I. Общие положения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1. Административный регламент предоставления органами государственной власти субъектов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 (далее соответственно - Административный регламент, уполномоченный орган,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нная услуга)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устанавливает порядок взаимодействия между структурными подразделениями упол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номоченного органа, его государственными гражданскими служащими (далее - должностные лица), а также взаимодействия уполномоченного органа с заявителями, иными органами государственной власти и организациями в процессе предоставления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2. Круг заявителей: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подачи заявления о предоставлении лицензии на осуществление образ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овательной деятельности (далее - лицензия) - юридические лица (в том числе лица, имеющие право без доверенности действовать от имени юридического лица, а также лица, действующие от имени заявителя на основании доверенности), индивидуальные предприниматели;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подачи заявления о предоставлении временной лицензии на осуществление образовательной деятельности (далее - временная лицензия) (если соискателем лицензии является организация, осуществляющая образовательную деятельност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ь и возникшая в результате реорганизации в форме разделения или выделения) - юридические лица (в том числе лица, имеющие право без доверенности действовать от имени юридического лица, а также лица, действующие от имени заявителя на основании доверенности);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" w:name="Par49"/>
      <w:r>
        <w:rPr>
          <w:rFonts w:ascii="Times New Roman" w:hAnsi="Times New Roman" w:eastAsia="Times New Roman" w:cs="Times New Roman"/>
          <w:sz w:val="24"/>
          <w:szCs w:val="24"/>
        </w:rPr>
      </w:r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абзац утратил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подачи заявления о внесении изменений в реестр лицензий на осуществление образовательной деятел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ьности (далее - реестр лицензий) при намерении лицензиата осуществлять образовательную деятельность по адресу места ее осуществления, не указанному в реестре лицензий, или в филиале, не указанном в реестре лицензий, или реализовывать новые образовательные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программы, неуказанные в реестре лицензий, - юридические лица (в том числе лица, имеющие право без доверенности действовать от имени юридического лица, а также лица, действующие от имени заявителя на основании доверенности), индивидуальные предприниматели;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подачи заявления о внесении изменений в реестр лицензий при реорганизации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рации правопреемника реорганизованных юридических лиц лицензии), присоединении лицензиата к другому юридическому лицу, изменении наименования лицензиата, наименования филиала лицензиата, адреса места нахождения лицензиата, адреса места нахождения филиала 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ицензиата, прекращении деятельности по одному адресу или нескольким адресам ее осуществления, указанным в реестре лицензий, прекращении реализации образовательной(-ых) программы (программ), указанной(-ых) в реестре лицензий, изменении имени, фамилии и отче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ства индивидуального предпринимателя, места жительства индивидуального предпринимателя, реквизитов документа, удостоверяющего личность индивидуального предпринимателя, а также изменении наименований образовательных программ, указанных в реестре лицензий, 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целях их приведения в соответствие с перечнями профессий, специальностей и направлений подготовки,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гулированию в сфере общего образования &lt;1&gt; - юридические лица (в том числе лица, имеющие право без доверенности действовать от имени юридического лица, а также лица, действующие от имени заявителя на основании доверенности), индивидуальные предприниматели;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&lt;1&gt; </w:t>
      </w:r>
      <w:hyperlink r:id="rId16" w:tooltip="https://login.consultant.ru/link/?req=doc&amp;base=LAW&amp;n=437409&amp;dst=4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 статьи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(далее - Федеральный закон "Об образовании в Российской Федерации").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подачи заявления о прекращении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осуществления образовательной деятельности - юридические лица (в том числе лица, имеющие право без доверенности действовать от имени юридического лица, а также лица, действующие от имени заявителя на основании доверенности), индивидуальные предприниматели;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подачи заявления о предоставлении сведе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ний о конкретной лицензии - юридические лица (в том числе лица, имеющие право без доверенности действовать от имени юридического лица, а также лица, действующие от имени заявителя на основании доверенности), индивидуальные предприниматели, физические лица;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подачи заявления об исправлении допущенных опечаток и (или) ошибок в реестре лицензий и (или) в сформированных в результате предос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тавления государственной услуги документах - юридические лица (в том числе лица, имеющие право без доверенности действовать от имени юридического лица, а также лица, действующие от имени заявителя на основании доверенности), индивидуальные предприниматели.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3. Государственная услуга должна быть предоставлена заявителю в соответствии с вариантом предоставления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4. Вариант предоставления государственной услуги (далее - вариант) определяется в соответствии с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таблицей N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приложения к Административному регламенту, исходя из установленных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таблице N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приложения к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II. Стандарт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Наименование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6. 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Наименование органа, предоставляющего государственную услугу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7. Государственная услуга предоставляется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Результат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 В соответствии с вариантами, определяемыми исходя из признаков заявителя и оснований его обращения в уполномоченный орган, результатами предоставления государственной услуги являются: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9.1. Предоставление лицензии (уведомление о предоставлении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" w:name="Par77"/>
      <w:r>
        <w:rPr>
          <w:rFonts w:ascii="Times New Roman" w:hAnsi="Times New Roman" w:eastAsia="Times New Roman" w:cs="Times New Roman"/>
          <w:sz w:val="24"/>
          <w:szCs w:val="24"/>
        </w:rPr>
      </w:r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9.1.1. Решение о предоставлении государственной услуги, на основании ко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торого заявителю предоставляется результат государственной услуги, оформляется приказом о предоставлении лицензии, содержащим следующие реквизиты: дата, номер, наименование уполномоченного органа, должность и подпись должностного лица, подписавшего приказ.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" w:name="Par78"/>
      <w:r>
        <w:rPr>
          <w:rFonts w:ascii="Times New Roman" w:hAnsi="Times New Roman" w:eastAsia="Times New Roman" w:cs="Times New Roman"/>
          <w:sz w:val="24"/>
          <w:szCs w:val="24"/>
        </w:rPr>
      </w:r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9.1.2. Реестровая запись о результате предоставления государственной услуги размещается в реестре лицензий и включает в себя сведения, предусмотренные </w:t>
      </w:r>
      <w:hyperlink r:id="rId17" w:tooltip="https://login.consultant.ru/link/?req=doc&amp;base=LAW&amp;n=449451&amp;dst=3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18" w:tooltip="https://login.consultant.ru/link/?req=doc&amp;base=LAW&amp;n=449451&amp;dst=3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19" w:tooltip="https://login.consultant.ru/link/?req=doc&amp;base=LAW&amp;n=449451&amp;dst=39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20" w:tooltip="https://login.consultant.ru/link/?req=doc&amp;base=LAW&amp;n=449451&amp;dst=39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8 части 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от 4 мая 2011 г. N 99-ФЗ "О лицензировании отдельных видов деятельности" &lt;2&gt; (далее - Федеральный закон "О лицензировании отдельных видов деятельности").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&lt;2&gt; Собрание законодательства Российской Федерации, 2011, N 19, ст. 2716; 2021, N 24, ст. 4188.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9.1.3. Факт получения заявителем результата предоставления государственной услуги фиксируе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тся в информационной системе, обеспечивающей автоматизацию контрольно-надзорной деятельности за органами государственной власти субъектов Российской Федерации, исполняющими переданные полномочия Российской Федерации в области образования (далее - АКНД ПП).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9.1.4. Результат государственной услуги может быть получен заявителем посредством федеральной государственной информационной системы "Ед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иный портал государственных и муниципальных услуг (функций)" (далее - Единый портал), либо государственной информационной системы "Региональный портал государственных и муниципальных услуг (функций)" (далее - Региональный портал), либо государственной инфо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 &lt;3&gt; (далее - информационная система уполномоченного органа), либо по электронной почте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&lt;3&gt; </w:t>
      </w:r>
      <w:hyperlink r:id="rId21" w:tooltip="https://login.consultant.ru/link/?req=doc&amp;base=LAW&amp;n=439183&amp;dst=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предоставл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ения документов по вопросам лицензирования в форме электронных документов, утвержденных постановлением Правительства Российской Федерации от 16 июля 2012 г. N 722 (Собрание законодательства Российской Федерации, 2012, N 30, ст. 4285; 2020, N 42, ст. 6647).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9.2. Предоставление временной лицензии организации, осуществляющей образовательную деятельность и возникшей в результате реорганизации в форме разделения или выделения (уведомление о предоставлении временной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" w:name="Par88"/>
      <w:r>
        <w:rPr>
          <w:rFonts w:ascii="Times New Roman" w:hAnsi="Times New Roman" w:eastAsia="Times New Roman" w:cs="Times New Roman"/>
          <w:sz w:val="24"/>
          <w:szCs w:val="24"/>
        </w:rPr>
      </w:r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9.2.1. Решение о предоставлении государственной услуги, на основании которого зая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вителю предоставляется результат государственной услуги, оформляется приказом о предоставлении временной лицензии, содержащим следующие реквизиты: дата, номер, наименование уполномоченного органа, должность и подпись должностного лица, подписавшего приказ.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" w:name="Par89"/>
      <w:r>
        <w:rPr>
          <w:rFonts w:ascii="Times New Roman" w:hAnsi="Times New Roman" w:eastAsia="Times New Roman" w:cs="Times New Roman"/>
          <w:sz w:val="24"/>
          <w:szCs w:val="24"/>
        </w:rPr>
      </w:r>
      <w:bookmarkEnd w:id="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9.2.2. Реестровая запись о результате предоставления государственной услуги размещается в реестре лицензий и включает в себя сведения, предусмотренные </w:t>
      </w:r>
      <w:hyperlink r:id="rId22" w:tooltip="https://login.consultant.ru/link/?req=doc&amp;base=LAW&amp;n=449451&amp;dst=39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23" w:tooltip="https://login.consultant.ru/link/?req=doc&amp;base=LAW&amp;n=449451&amp;dst=3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4" w:tooltip="https://login.consultant.ru/link/?req=doc&amp;base=LAW&amp;n=449451&amp;dst=39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25" w:tooltip="https://login.consultant.ru/link/?req=doc&amp;base=LAW&amp;n=449451&amp;dst=39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8 части 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9.2.3.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9.2.4. Результат государственной услуги мож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ет быть получен заявителем в уполномоченном органе, либо почтовым отправлением с уведомлением о вручении, либо посредством Единого портала, либо Регионального портала, либо информационной системы уполномоченного органа, либо по электронной почте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9.3. Предоставление временной лицензии организации, реализующей на 1 января 2023 г. программы спортивной подготовки (уведомление о предоставлении временной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" w:name="Par93"/>
      <w:r>
        <w:rPr>
          <w:rFonts w:ascii="Times New Roman" w:hAnsi="Times New Roman" w:eastAsia="Times New Roman" w:cs="Times New Roman"/>
          <w:sz w:val="24"/>
          <w:szCs w:val="24"/>
        </w:rPr>
      </w:r>
      <w:bookmarkEnd w:id="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9.3.1 - 9.3.4. Утратили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9.4. Внесение изменений в реестр лицензий при намерении лицензиата осуществлять образовательную деятельность по адресу места ее осущес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твления, не указанному в реестре лицензий, или в филиале, не указанном в реестре лицензий, или реализовывать новые образовательные программы, не указанные в реестре лицензий (уведомление о внесении изменений в реестр лицензий,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" w:name="Par95"/>
      <w:r>
        <w:rPr>
          <w:rFonts w:ascii="Times New Roman" w:hAnsi="Times New Roman" w:eastAsia="Times New Roman" w:cs="Times New Roman"/>
          <w:sz w:val="24"/>
          <w:szCs w:val="24"/>
        </w:rPr>
      </w:r>
      <w:bookmarkEnd w:id="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9.4.1. Решение о предоставлении государственной услуги, на основании которого заявит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елю предоставляется результат государственной услуги, оформляется приказом о внесении изменений в реестр лицензий, содержащим следующие реквизиты: дата, номер, наименование уполномоченного органа, должность и подпись должностного лица, подписавшего приказ.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" w:name="Par96"/>
      <w:r>
        <w:rPr>
          <w:rFonts w:ascii="Times New Roman" w:hAnsi="Times New Roman" w:eastAsia="Times New Roman" w:cs="Times New Roman"/>
          <w:sz w:val="24"/>
          <w:szCs w:val="24"/>
        </w:rPr>
      </w:r>
      <w:bookmarkEnd w:id="1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9.4.2. Реестровая запись о результате предоставления государственной услуги размещается в реестре лицензий и включает в себя сведения, предусмотренные </w:t>
      </w:r>
      <w:hyperlink r:id="rId26" w:tooltip="https://login.consultant.ru/link/?req=doc&amp;base=LAW&amp;n=449451&amp;dst=39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7" w:tooltip="https://login.consultant.ru/link/?req=doc&amp;base=LAW&amp;n=449451&amp;dst=3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8" w:tooltip="https://login.consultant.ru/link/?req=doc&amp;base=LAW&amp;n=449451&amp;dst=39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29" w:tooltip="https://login.consultant.ru/link/?req=doc&amp;base=LAW&amp;n=449451&amp;dst=39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30" w:tooltip="https://login.consultant.ru/link/?req=doc&amp;base=LAW&amp;n=449451&amp;dst=39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31" w:tooltip="https://login.consultant.ru/link/?req=doc&amp;base=LAW&amp;n=449451&amp;dst=40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11 части 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9.4.3.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9.4.4. Результат государственной услуги может быть получен заявителем посредством Единого портала, либо Регионального портала, либо информационной системы уполномоченного органа, либо по электронной почте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9.5. Внесение изменений в реестр лицензий в случаях реорганизации юридического лица в фо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лицензии), присоединения лицензиата к другому юридическому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лицу, изменения наименования лицензиата, наименования филиала лицензиата, адреса места нахождения лицензиата, адреса места нахождения филиала лицензиата, прекращения деятельности по одному адресу или нескольким адресам ее осуществления, указанным в реестре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лицензий, прекращения реализации образовательной(-ых) программы (программ), указанной(-ых) в реестре лицензий, изменения имени, фамилии и отчества индивидуального предпринимателя, места жительства индивидуального предпринимателя, реквизитов документа, удо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стоверяющего личность индивидуального предпринимателя, а также изменения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подготовки, утвержденными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&lt;4&gt; (уведомление о внесении изменений в реестр лицензий,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&lt;4&gt; </w:t>
      </w:r>
      <w:hyperlink r:id="rId32" w:tooltip="https://login.consultant.ru/link/?req=doc&amp;base=LAW&amp;n=437409&amp;dst=4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 статьи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" w:name="Par103"/>
      <w:r>
        <w:rPr>
          <w:rFonts w:ascii="Times New Roman" w:hAnsi="Times New Roman" w:eastAsia="Times New Roman" w:cs="Times New Roman"/>
          <w:sz w:val="24"/>
          <w:szCs w:val="24"/>
        </w:rPr>
      </w:r>
      <w:bookmarkEnd w:id="1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9.5.1. Решение о предоставлении государственной услуги, на основании которого заявит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елю предоставляется результат государственной услуги, оформляется приказом о внесении изменений в реестр лицензий, содержащим следующие реквизиты: дата, номер, наименование уполномоченного органа, должность и подпись должностного лица, подписавшего приказ.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" w:name="Par104"/>
      <w:r>
        <w:rPr>
          <w:rFonts w:ascii="Times New Roman" w:hAnsi="Times New Roman" w:eastAsia="Times New Roman" w:cs="Times New Roman"/>
          <w:sz w:val="24"/>
          <w:szCs w:val="24"/>
        </w:rPr>
      </w:r>
      <w:bookmarkEnd w:id="1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9.5.2. Реестровая запись о результате предоставления государственной услуги размещается в реестре лицензий и включает в себя сведения, предусмотренные </w:t>
      </w:r>
      <w:hyperlink r:id="rId33" w:tooltip="https://login.consultant.ru/link/?req=doc&amp;base=LAW&amp;n=449451&amp;dst=39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34" w:tooltip="https://login.consultant.ru/link/?req=doc&amp;base=LAW&amp;n=449451&amp;dst=3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35" w:tooltip="https://login.consultant.ru/link/?req=doc&amp;base=LAW&amp;n=449451&amp;dst=39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36" w:tooltip="https://login.consultant.ru/link/?req=doc&amp;base=LAW&amp;n=449451&amp;dst=39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37" w:tooltip="https://login.consultant.ru/link/?req=doc&amp;base=LAW&amp;n=449451&amp;dst=39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9 части 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9.5.3.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9.5.4. Результат государственной услуги может быть получен заявителем посредством Единого портала, либо Регионального портала, либо информационной системы уполномоченного органа, либо по электронной почте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9.6. Прекращение действия лицензии по заявлению лицензиата (уведомление о прекращении действия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" w:name="Par108"/>
      <w:r>
        <w:rPr>
          <w:rFonts w:ascii="Times New Roman" w:hAnsi="Times New Roman" w:eastAsia="Times New Roman" w:cs="Times New Roman"/>
          <w:sz w:val="24"/>
          <w:szCs w:val="24"/>
        </w:rPr>
      </w:r>
      <w:bookmarkEnd w:id="1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9.6.1. Решение о предоставлении государственной услуги, на основании которого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заявителю предоставляется результат государственной услуги, оформляется приказом о прекращении действия лицензии, содержащим следующие реквизиты: дата, номер, наименование уполномоченного органа, должность и подпись должностного лица, подписавшего приказ.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" w:name="Par109"/>
      <w:r>
        <w:rPr>
          <w:rFonts w:ascii="Times New Roman" w:hAnsi="Times New Roman" w:eastAsia="Times New Roman" w:cs="Times New Roman"/>
          <w:sz w:val="24"/>
          <w:szCs w:val="24"/>
        </w:rPr>
      </w:r>
      <w:bookmarkEnd w:id="1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9.6.2. Реестровая запись о результате предоставления государственной услуги размещается в реестре лицензий и включает в себя сведения, предусмотренные </w:t>
      </w:r>
      <w:hyperlink r:id="rId38" w:tooltip="https://login.consultant.ru/link/?req=doc&amp;base=LAW&amp;n=449451&amp;dst=39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39" w:tooltip="https://login.consultant.ru/link/?req=doc&amp;base=LAW&amp;n=449451&amp;dst=3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40" w:tooltip="https://login.consultant.ru/link/?req=doc&amp;base=LAW&amp;n=449451&amp;dst=39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41" w:tooltip="https://login.consultant.ru/link/?req=doc&amp;base=LAW&amp;n=449451&amp;dst=39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42" w:tooltip="https://login.consultant.ru/link/?req=doc&amp;base=LAW&amp;n=449451&amp;dst=40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10 части 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9.6.3.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9.6.4. Результат государственной услуги может быть получен заявителем посредством Единого портала, либо Регионального портала, либо информационной системы уполномоченного органа, либо по электронной почте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9.7. Предоставление сведений о конкретной лицензии (выписка из реестра лицензий, или копия акта уполномоченного органа о принятом решении, или справка об отсутствии запрашиваемых сведений).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9.7.1. Решение о предоставлении государственной услуги, на основании которого заявителю предоставляется результат государственной услуги, приказом не оформляется.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9.7.2. Реестровая запись о результате предоставления государственной услуги в реестре лицензий не размещается.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9.7.3. Факт получения заявителем результата предоставления государственной услуги вносится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9.7.4. Результат государственной услуги может быть получен заявителем в уполномоченном органе, либо посредством Единого портала, либо Регионального портала, либо информационной системы уполномоченного органа, либо по электронной почте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8. 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 (уведомление об отсутствии опечаток и (или) ошибок в реестре лицензий и (или) в сформированных в рез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ультате предоставления государственной услуги документах, уведомление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" w:name="Par118"/>
      <w:r>
        <w:rPr>
          <w:rFonts w:ascii="Times New Roman" w:hAnsi="Times New Roman" w:eastAsia="Times New Roman" w:cs="Times New Roman"/>
          <w:sz w:val="24"/>
          <w:szCs w:val="24"/>
        </w:rPr>
      </w:r>
      <w:bookmarkEnd w:id="1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9.8.1. Решение о предоставлении государственной услуги, на основании которого заявителю предоставляется результат государственной услуги, оформляется приказом, содержащим следующие реквизиты: дата, номер, наи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менование уполномоченного органа, должность и подпись должностного лица, подписавшего приказ, в случае исправления допущенных опечаток и (или) ошибок в реестре лицензий и (или) в сформированных в результате предоставления государственной услуги документах.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отсутствии опечаток и (или) ошибок в рее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стре лицензий и (или) в сформированных в результате предоставления государственной услуги документах решение о предоставлении государственной услуги, на основании которого заявителю предоставляется результат государственной услуги, приказом не оформляется.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6" w:name="Par120"/>
      <w:r>
        <w:rPr>
          <w:rFonts w:ascii="Times New Roman" w:hAnsi="Times New Roman" w:eastAsia="Times New Roman" w:cs="Times New Roman"/>
          <w:sz w:val="24"/>
          <w:szCs w:val="24"/>
        </w:rPr>
      </w:r>
      <w:bookmarkEnd w:id="1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9.8.2. Реестровая запись о результате предоставления государственной услуги размещается в реестре лицензий и включает в себя сведения, предусмотренные </w:t>
      </w:r>
      <w:hyperlink r:id="rId43" w:tooltip="https://login.consultant.ru/link/?req=doc&amp;base=LAW&amp;n=449451&amp;dst=39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44" w:tooltip="https://login.consultant.ru/link/?req=doc&amp;base=LAW&amp;n=449451&amp;dst=3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45" w:tooltip="https://login.consultant.ru/link/?req=doc&amp;base=LAW&amp;n=449451&amp;dst=39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46" w:tooltip="https://login.consultant.ru/link/?req=doc&amp;base=LAW&amp;n=449451&amp;dst=39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47" w:tooltip="https://login.consultant.ru/link/?req=doc&amp;base=LAW&amp;n=449451&amp;dst=39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9 части 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деятельности", в случае исправления допущенных опечаток и (или) ошибок в реестре лицензий и (или) в сформированных в результате предоставления государственной услуги документах.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отсутствии опечаток и (или) ошибок в реестре лицензий и (или) в сформированных в результате предоставления государственной услуги документах реестровая запись о результате предоставления государственной услуги в реестре лицензий не размещается.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9.8.3. Факт получения заявителем результата предоставления государственной услуги вносится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9.8.4. Результат государственной услуги может быть получен заявителем посредством Единого портала, либо Регионального портала, либо информационной системы уполномоченного органа, либо по электронной почте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Срок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10. Максимальный срок предоставления государственной услуги составляет пять рабочих дней.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Срок предоставления государственной услуги определяется для каждого варианта и приведен в их описании.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11. Срок приостановления предоставления государственной услуги исчисляется со дня доставки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заявителю уведомления о необходимости устранения в тридцатидневный срок выявленных нарушений и (или) представления документов, которые отсутствуют (далее - уведомление об устранении нарушений), и оканчивается со дня поступления в уполномоченный орган доку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ментов, представленных на основании уведомления об устранении нарушений в пределах срока, указанного в нем, или по истечении тридцати календарных дней, со дня доставки заявителю уведомления об устранении нарушений в случае непредставления таких документов: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о предоставлении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о предоставлении временной лицензии организации, осуществляющей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образовательную деятельность и возникшей в результате реорганизации в форме разделения или выделения,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о внесении изменений в реестр лицензий,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случаях,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76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176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249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300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350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398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сроки предоставления государственной услуги исчисляются со дня поступления в уполномоченный орган надлежащим образом оформленного заявления и в полном объеме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Правовые основания 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12. Перечень нормативных правовых актов, регулирующих предоставление государственной ус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луги, информация о порядке досудебного (внесудебного) обжалования решений и действий (бездействия) уполномоченного органа, а также о должностных лицах размещаются на официальном сайте уполномоченного органа, а также на Едином портале, Региональном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Уполномоченный орган обеспечивает размещение и актуализацию перечня нормативных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уполномоченного органа, а также о должностных лицах на официальном сайте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Исчерпывающий перечень документов,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7" w:name="Par143"/>
      <w:r>
        <w:rPr>
          <w:rFonts w:ascii="Times New Roman" w:hAnsi="Times New Roman" w:eastAsia="Times New Roman" w:cs="Times New Roman"/>
          <w:sz w:val="24"/>
          <w:szCs w:val="24"/>
        </w:rPr>
      </w:r>
      <w:bookmarkEnd w:id="1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13. Для получения лицензии соискатель лицензии представляет в уполномоченный орган следующие документы (копии документов) и сведения: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8" w:name="Par144"/>
      <w:r>
        <w:rPr>
          <w:rFonts w:ascii="Times New Roman" w:hAnsi="Times New Roman" w:eastAsia="Times New Roman" w:cs="Times New Roman"/>
          <w:sz w:val="24"/>
          <w:szCs w:val="24"/>
        </w:rPr>
      </w:r>
      <w:bookmarkEnd w:id="1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13.1. Заявление о предоставлении лицензии по форме, утвержденной уполномоченным органом &lt;5&gt;.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&lt;5&gt; </w:t>
      </w:r>
      <w:hyperlink r:id="rId48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49" w:tooltip="https://login.consultant.ru/link/?req=doc&amp;base=LAW&amp;n=449451&amp;dst=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1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 (Собрание законодательства Российской Федерации, 2011, N 19, ст. 2716; 2019, N 52, ст. 7796; 2021, N 24, ст. 4188).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9" w:name="Par148"/>
      <w:r>
        <w:rPr>
          <w:rFonts w:ascii="Times New Roman" w:hAnsi="Times New Roman" w:eastAsia="Times New Roman" w:cs="Times New Roman"/>
          <w:sz w:val="24"/>
          <w:szCs w:val="24"/>
        </w:rPr>
      </w:r>
      <w:bookmarkEnd w:id="1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13.2. Подписанные руководителем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организации, осуществляющей образовательную деятельность, сведения о реализации образовательных программ по утвержденной уполномоченным органом форме &lt;6&gt; (далее - сведения о реализации образовательных программ), в которых указывается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&lt;6&gt; </w:t>
      </w:r>
      <w:hyperlink r:id="rId50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деятельности по заявленным образовательным программам;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условий для функционирования электронной информационно-образовательной среды, включающей в себя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51" w:tooltip="https://login.consultant.ru/link/?req=doc&amp;base=LAW&amp;n=437409&amp;dst=7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3.1 статьи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Федерации" &lt;7&gt;,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&lt;7&gt; Собрание законодательства Российской Федерации, 2012, N 53, ст. 7598; 2022, N 1, ст. 41.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с </w:t>
      </w:r>
      <w:hyperlink r:id="rId52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от 30 марта 1999 г. N 52-ФЗ "О санитарно-эпидемиологическом благополучии населения" &lt;8&gt; (далее - Федеральный закон "О санита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рно-эпидемиологическом благополучии населения")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&lt;8&gt; Собрание законодательства Российской Федерации, 1999, N 14, ст. 1650; 2015, N 1, ст. 11.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соискателем лицензии в соответствии с </w:t>
      </w:r>
      <w:hyperlink r:id="rId53" w:tooltip="https://login.consultant.ru/link/?req=doc&amp;base=LAW&amp;n=437409&amp;dst=3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части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54" w:tooltip="https://login.consultant.ru/link/?req=doc&amp;base=LAW&amp;n=437409&amp;dst=36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8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&lt;9&gt;, подтверждающем наличие условий для реализации практической подготовки обучающихся в случае организации практической подготовки в органи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&lt;9&gt; Собрание законодательства Российской Федерации, 2012, N 53, ст. 7598; 2019, N 49, ст. 6962.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соискателем лицензии в соответствии с </w:t>
      </w:r>
      <w:hyperlink r:id="rId55" w:tooltip="https://login.consultant.ru/link/?req=doc&amp;base=LAW&amp;n=437409&amp;dst=26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5 статьи 82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&lt;10&gt;, подтверждающем наличие условий для реализации практической подготовки обуч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&lt;10&gt; Собрание законодательства Российской Федерации, 2012, N 53, ст. 7598; 2019, N 30, ст. 4134.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56" w:tooltip="https://login.consultant.ru/link/?req=doc&amp;base=LAW&amp;n=454025&amp;dst=2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15.2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Закона Российской Федерации от 11 марта 1992 г. N 2487-1 "О частной детективной и охранной деятельности в Российской Федерации" &lt;11&gt; (далее - Закон Российской Федерации "О частной 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&lt;11&gt;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57" w:tooltip="https://login.consultant.ru/link/?req=doc&amp;base=LAW&amp;n=437409&amp;dst=10115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6 статьи 85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&lt;12&gt; (для образовательных программ в области подготовки специа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&lt;12&gt; Собрание законодательства Российской Федерации, 2012, N 53, ст. 7598.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квалификации педагогических работников, имеющих богословские степени и богословские звания (для духовных образовательных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коде объе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&lt;13&gt; (для организаций, создаваемых в рамках национальных, федеральных или региональных проектов);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&lt;13&gt; </w:t>
      </w:r>
      <w:hyperlink r:id="rId58" w:tooltip="https://login.consultant.ru/link/?req=doc&amp;base=LAW&amp;n=426299&amp;dst=10001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государственной интегрированной инфор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мационной системе управления общественными финансами "Электронный бюджет", утвержденное постановлением Правительства Российской Федерации от 30 июня 2015 г. N 658 (Собрание законодательства Российской Федерации, 2015, N 28, ст. 4228; 2022, N 37, ст. 6367).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 адресах размещения в информационно-телекоммуникационной сети "Интернет" (далее -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сеть "Интернет")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(далее - официальный сайт) &lt;14&gt;.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&lt;14&gt; </w:t>
      </w:r>
      <w:hyperlink r:id="rId59" w:tooltip="https://login.consultant.ru/link/?req=doc&amp;base=LAW&amp;n=459409&amp;dst=2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"а" пункта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18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сентября 2020 г. N 1490 (Собрание законодательства Российской Федерации, 2020, N 39, ст. 6067; Официальный интернет-портал правовой информации http://pravo.gov.ru, 14 сентября 2022 г.) (действует до 1 сентября 2026 г.) (далее - Положение о лицензировании).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0" w:name="Par191"/>
      <w:r>
        <w:rPr>
          <w:rFonts w:ascii="Times New Roman" w:hAnsi="Times New Roman" w:eastAsia="Times New Roman" w:cs="Times New Roman"/>
          <w:sz w:val="24"/>
          <w:szCs w:val="24"/>
        </w:rPr>
      </w:r>
      <w:bookmarkEnd w:id="2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13.3. Копии правоустанавливающих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из мест осуществления образовательной деятельности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 &lt;15&gt;.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&lt;15&gt; </w:t>
      </w:r>
      <w:hyperlink r:id="rId60" w:tooltip="https://login.consultant.ru/link/?req=doc&amp;base=LAW&amp;n=459409&amp;dst=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"б" пункта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13.4. Копия представления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ция).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стандартами, дополнительные профессиональные програ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ммы и программы профессионального обучения,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рующего органа, уполномоченного централизованной религиозной организацией на реализацию указанных образовательных программ (в случае если соискателем лицензии является образовательная организация, учредителем которой является религиозная организация) &lt;16&gt;.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&lt;16&gt; </w:t>
      </w:r>
      <w:hyperlink r:id="rId61" w:tooltip="https://login.consultant.ru/link/?req=doc&amp;base=LAW&amp;n=459409&amp;dst=2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"в" пункта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1" w:name="Par199"/>
      <w:r>
        <w:rPr>
          <w:rFonts w:ascii="Times New Roman" w:hAnsi="Times New Roman" w:eastAsia="Times New Roman" w:cs="Times New Roman"/>
          <w:sz w:val="24"/>
          <w:szCs w:val="24"/>
        </w:rPr>
      </w:r>
      <w:bookmarkEnd w:id="2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13.5. Документ, подтверждающий полномочия представителя заявителя (в случае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2" w:name="Par200"/>
      <w:r>
        <w:rPr>
          <w:rFonts w:ascii="Times New Roman" w:hAnsi="Times New Roman" w:eastAsia="Times New Roman" w:cs="Times New Roman"/>
          <w:sz w:val="24"/>
          <w:szCs w:val="24"/>
        </w:rPr>
      </w:r>
      <w:bookmarkEnd w:id="2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14. Для получения лицензии организации, осуществляющие образовательную дея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тельные программы, содержащие сведения, составляющие государственную тайну, представляют в уполномоченный орган заявление по форме, утвержденной уполномоченным органом &lt;17&gt;, и сведения о реализации образовательных программ, содержащие следующую информацию: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&lt;17&gt; </w:t>
      </w:r>
      <w:hyperlink r:id="rId62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63" w:tooltip="https://login.consultant.ru/link/?req=doc&amp;base=LAW&amp;n=449451&amp;dst=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1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деятельности по заявленным образовательным программам;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соискателем лицензии в соответствии с </w:t>
      </w:r>
      <w:hyperlink r:id="rId64" w:tooltip="https://login.consultant.ru/link/?req=doc&amp;base=LAW&amp;n=437409&amp;dst=3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части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65" w:tooltip="https://login.consultant.ru/link/?req=doc&amp;base=LAW&amp;n=437409&amp;dst=36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8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соискателем лицензии в соответствии с </w:t>
      </w:r>
      <w:hyperlink r:id="rId66" w:tooltip="https://login.consultant.ru/link/?req=doc&amp;base=LAW&amp;n=437409&amp;dst=26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5 статьи 82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лицензий на работу со сведениями, составляющими государственную тайну (при наличии) &lt;18&gt;.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&lt;18&gt; </w:t>
      </w:r>
      <w:hyperlink r:id="rId67" w:tooltip="https://login.consultant.ru/link/?req=doc&amp;base=LAW&amp;n=459409&amp;dst=3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Представляемые в уполномоченный орган сведения о реализации образовательных программ не должны содержать сведений, составляющих государственную тайну.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15. Для получения лицензии организации, осуществляющие образовательную деятельно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уполномоченный орган следующие документы (копии документов) и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13.3 пункта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а также не указывают в сведениях о реализации образовательных программ,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13.2 пункта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информацию в части: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реквизитов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материально-технического обеспечения образовательной деятельности по заявленным образовательным программам;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наличия у профессиональной образовательной организации,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с </w:t>
      </w:r>
      <w:hyperlink r:id="rId68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санит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соискателем лицензии в соответствии с </w:t>
      </w:r>
      <w:hyperlink r:id="rId69" w:tooltip="https://login.consultant.ru/link/?req=doc&amp;base=LAW&amp;n=437409&amp;dst=3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части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70" w:tooltip="https://login.consultant.ru/link/?req=doc&amp;base=LAW&amp;n=437409&amp;dst=36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8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соискателем лицензии в соответствии с </w:t>
      </w:r>
      <w:hyperlink r:id="rId71" w:tooltip="https://login.consultant.ru/link/?req=doc&amp;base=LAW&amp;n=437409&amp;dst=26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5 статьи 82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72" w:tooltip="https://login.consultant.ru/link/?req=doc&amp;base=LAW&amp;n=454025&amp;dst=2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15.2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Закона "О частной 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73" w:tooltip="https://login.consultant.ru/link/?req=doc&amp;base=LAW&amp;n=437409&amp;dst=10115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6 статьи 85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(для образовательных программ в области подготовки специалисто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 &lt;19&gt;.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&lt;19&gt; </w:t>
      </w:r>
      <w:hyperlink r:id="rId74" w:tooltip="https://login.consultant.ru/link/?req=doc&amp;base=LAW&amp;n=459409&amp;dst=3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3" w:name="Par225"/>
      <w:r>
        <w:rPr>
          <w:rFonts w:ascii="Times New Roman" w:hAnsi="Times New Roman" w:eastAsia="Times New Roman" w:cs="Times New Roman"/>
          <w:sz w:val="24"/>
          <w:szCs w:val="24"/>
        </w:rPr>
      </w:r>
      <w:bookmarkEnd w:id="2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16. Для получения временной лицензии организация, осуществляющая образовательную деятельность и возникшая в результате реорганизации в форме разделения или выделения, представляет в уполномоченный орган следующие документы (копии документов):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4" w:name="Par226"/>
      <w:r>
        <w:rPr>
          <w:rFonts w:ascii="Times New Roman" w:hAnsi="Times New Roman" w:eastAsia="Times New Roman" w:cs="Times New Roman"/>
          <w:sz w:val="24"/>
          <w:szCs w:val="24"/>
        </w:rPr>
      </w:r>
      <w:bookmarkEnd w:id="2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16.1. Заявление о предоставлении временной лицензии по форме согласно </w:t>
      </w:r>
      <w:hyperlink r:id="rId75" w:tooltip="https://login.consultant.ru/link/?req=doc&amp;base=LAW&amp;n=440500&amp;dst=10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приложению N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к приказу Рособрнадзора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ан Министерством юстиции Российской Федерации 20 мая 2014 г., регистрационный N 32339), с изменениями, внесенными приказом Рособрнадзора от 12 октября 2017 г. N 1686 (зарегистрирован Министерством юстиции Российской Федерации 3 ноября 2017 г., регистрацион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ный N 48800), приказом Рособрнадзора от 2 декабря 2020 г. N 1186 (зарегистрирован Министерством юстиции Российской Федерации 22 декабря 2020 г., регистрационный N 61681), приказом Рособрнадзора от 23 апреля 2021 г. N 549 (зарегистрирован Министерством юсти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ции Российской Федерации 31 мая 2021 г., регистрационный N 63695, приказом Рособрнадзора от 21 июля 2022 г. N 812 (зарегистрирован Министерством юстиции Российской Федерации 19 августа 2022 г., регистрационный N 69709) (далее - приказ Рособрнадзора N 536).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16.2. Копию положения о филиале (в случае если соискатель лицензии намерен осуществлять образовательную деятельность в филиале).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16.3.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16.4. Опись прилагаемых документов &lt;20&gt;.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&lt;20&gt; </w:t>
      </w:r>
      <w:hyperlink r:id="rId76" w:tooltip="https://login.consultant.ru/link/?req=doc&amp;base=LAW&amp;n=440500&amp;dst=10009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документов, прилагаемых к заявлению о предоставлении временной лицензии на осуществление образовательной деятельности, утвержденный приказом Рособрнадзора N 536.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5" w:name="Par233"/>
      <w:r>
        <w:rPr>
          <w:rFonts w:ascii="Times New Roman" w:hAnsi="Times New Roman" w:eastAsia="Times New Roman" w:cs="Times New Roman"/>
          <w:sz w:val="24"/>
          <w:szCs w:val="24"/>
        </w:rPr>
      </w:r>
      <w:bookmarkEnd w:id="2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16.5. Документ, подтверждающий полномочия представителя заявителя (в случае, если заявление подается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6" w:name="Par234"/>
      <w:r>
        <w:rPr>
          <w:rFonts w:ascii="Times New Roman" w:hAnsi="Times New Roman" w:eastAsia="Times New Roman" w:cs="Times New Roman"/>
          <w:sz w:val="24"/>
          <w:szCs w:val="24"/>
        </w:rPr>
      </w:r>
      <w:bookmarkEnd w:id="2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17 - 17.2. Утратили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7" w:name="Par235"/>
      <w:r>
        <w:rPr>
          <w:rFonts w:ascii="Times New Roman" w:hAnsi="Times New Roman" w:eastAsia="Times New Roman" w:cs="Times New Roman"/>
          <w:sz w:val="24"/>
          <w:szCs w:val="24"/>
        </w:rPr>
      </w:r>
      <w:bookmarkEnd w:id="2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18. Для внесения изменений в реестр лицензий в случаях реорганизации юридического лица в форме преобразования, слияния (при условии наличия у каждого участвующего в сл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иянии юридического лица по состоянию на дату государственной регистрации правопреемника реорганизованных юридических лиц лицензии), присоединения лицензиата к другому юридическому лицу, изменения наименования лицензиата, изменения наименования филиала лице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нзиата, изменения адреса места нахождения лицензиата, изменения адреса места нахождения филиала лицензиата, прекращения образовательной деятельности по одному или нескольким адресам ее осуществления, указанным в реестре лицензий, прекращения реализации обр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азовательной(-ых) программы (программ), указанной(-ых) в реестре лицензий, изменения имени, фамилии и отчества индивидуального предпринимателя, изменения места жительства индивидуального предпринимателя, изменения реквизитов документа, удостоверяющего личн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ость индивидуального предпринимателя, а также изменения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подготовки, утвержденными федеральным орга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&lt;21&gt;, лицензиат представляет в уполномоченный орган следующие документы (копии документов):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&lt;21&gt; </w:t>
      </w:r>
      <w:hyperlink r:id="rId77" w:tooltip="https://login.consultant.ru/link/?req=doc&amp;base=LAW&amp;n=437409&amp;dst=4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 статьи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8" w:name="Par239"/>
      <w:r>
        <w:rPr>
          <w:rFonts w:ascii="Times New Roman" w:hAnsi="Times New Roman" w:eastAsia="Times New Roman" w:cs="Times New Roman"/>
          <w:sz w:val="24"/>
          <w:szCs w:val="24"/>
        </w:rPr>
      </w:r>
      <w:bookmarkEnd w:id="2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18.1. Заявление о внесении изменений в реестр лицензий по форме, утвержденной уполномоченным органом &lt;22&gt;.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&lt;22&gt; </w:t>
      </w:r>
      <w:hyperlink r:id="rId78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79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изменении 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именований образовательных программ, указанных в реестре лицензий, в целях их приведения в соответствие с перечнями профессий, утвержденными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и нормативно-правовому регулированию в сфере общего образования, в заявлении о внесении изменений в реестр лицензий указываются новое наименование образовательной программы и сведения, подтверждающие изменение наименования образовательной программы &lt;23&gt;.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&lt;23&gt; </w:t>
      </w:r>
      <w:hyperlink r:id="rId80" w:tooltip="https://login.consultant.ru/link/?req=doc&amp;base=LAW&amp;n=459409&amp;dst=7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9" w:name="Par247"/>
      <w:r>
        <w:rPr>
          <w:rFonts w:ascii="Times New Roman" w:hAnsi="Times New Roman" w:eastAsia="Times New Roman" w:cs="Times New Roman"/>
          <w:sz w:val="24"/>
          <w:szCs w:val="24"/>
        </w:rPr>
      </w:r>
      <w:bookmarkEnd w:id="2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18.2.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0" w:name="Par248"/>
      <w:r>
        <w:rPr>
          <w:rFonts w:ascii="Times New Roman" w:hAnsi="Times New Roman" w:eastAsia="Times New Roman" w:cs="Times New Roman"/>
          <w:sz w:val="24"/>
          <w:szCs w:val="24"/>
        </w:rPr>
      </w:r>
      <w:bookmarkEnd w:id="3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19. Для внесения изменений в реестр лицензий при намерении лицензиата осуществлять образовательную деятельность по адресу места ее осуществления, не указанному в реестре лицензий, за исключением случая,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лицензиат представляет в уполномоченный орган следующие документы (копии документов) и сведения: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1" w:name="Par249"/>
      <w:r>
        <w:rPr>
          <w:rFonts w:ascii="Times New Roman" w:hAnsi="Times New Roman" w:eastAsia="Times New Roman" w:cs="Times New Roman"/>
          <w:sz w:val="24"/>
          <w:szCs w:val="24"/>
        </w:rPr>
      </w:r>
      <w:bookmarkEnd w:id="3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19.1. Заявление о внесении изменений в реестр лицензий по форме, утвержденной уполномоченным органом &lt;24&gt;.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&lt;24&gt; </w:t>
      </w:r>
      <w:hyperlink r:id="rId81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82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19.2. Сведения о реализации образовательных программ, в которых указывается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2" w:name="Par254"/>
      <w:r>
        <w:rPr>
          <w:rFonts w:ascii="Times New Roman" w:hAnsi="Times New Roman" w:eastAsia="Times New Roman" w:cs="Times New Roman"/>
          <w:sz w:val="24"/>
          <w:szCs w:val="24"/>
        </w:rPr>
      </w:r>
      <w:bookmarkEnd w:id="3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3" w:name="Par255"/>
      <w:r>
        <w:rPr>
          <w:rFonts w:ascii="Times New Roman" w:hAnsi="Times New Roman" w:eastAsia="Times New Roman" w:cs="Times New Roman"/>
          <w:sz w:val="24"/>
          <w:szCs w:val="24"/>
        </w:rPr>
      </w:r>
      <w:bookmarkEnd w:id="3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деятельности по заявленным образовательным программам;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4" w:name="Par256"/>
      <w:r>
        <w:rPr>
          <w:rFonts w:ascii="Times New Roman" w:hAnsi="Times New Roman" w:eastAsia="Times New Roman" w:cs="Times New Roman"/>
          <w:sz w:val="24"/>
          <w:szCs w:val="24"/>
        </w:rPr>
      </w:r>
      <w:bookmarkEnd w:id="3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</w:t>
      </w:r>
      <w:hyperlink r:id="rId83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санит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лицензий на проведение работ со сведениями, составляющими государственную тайну (при наличии) &lt;25&gt;.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&lt;25&gt; </w:t>
      </w:r>
      <w:hyperlink r:id="rId84" w:tooltip="https://login.consultant.ru/link/?req=doc&amp;base=LAW&amp;n=459409&amp;dst=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"а" пункта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5" w:name="Par262"/>
      <w:r>
        <w:rPr>
          <w:rFonts w:ascii="Times New Roman" w:hAnsi="Times New Roman" w:eastAsia="Times New Roman" w:cs="Times New Roman"/>
          <w:sz w:val="24"/>
          <w:szCs w:val="24"/>
        </w:rPr>
      </w:r>
      <w:bookmarkEnd w:id="3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19.3.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ьной деятельности, не указанных в реестре лицензий,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 &lt;26&gt;.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&lt;26&gt; </w:t>
      </w:r>
      <w:hyperlink r:id="rId85" w:tooltip="https://login.consultant.ru/link/?req=doc&amp;base=LAW&amp;n=459409&amp;dst=4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"б" пункта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19.4.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стандартами, дополнительные профессиональ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координирующего органа, уполномоченного централизованной религиозной организацией на реализацию указанных образовательных программ (в случае если лицензиатом является образовательная организация, учредителем которой является религиозная организация) &lt;27&gt;.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&lt;27&gt; </w:t>
      </w:r>
      <w:hyperlink r:id="rId86" w:tooltip="https://login.consultant.ru/link/?req=doc&amp;base=LAW&amp;n=459409&amp;dst=4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"в" пункта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6" w:name="Par270"/>
      <w:r>
        <w:rPr>
          <w:rFonts w:ascii="Times New Roman" w:hAnsi="Times New Roman" w:eastAsia="Times New Roman" w:cs="Times New Roman"/>
          <w:sz w:val="24"/>
          <w:szCs w:val="24"/>
        </w:rPr>
      </w:r>
      <w:bookmarkEnd w:id="3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19.5.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7" w:name="Par271"/>
      <w:r>
        <w:rPr>
          <w:rFonts w:ascii="Times New Roman" w:hAnsi="Times New Roman" w:eastAsia="Times New Roman" w:cs="Times New Roman"/>
          <w:sz w:val="24"/>
          <w:szCs w:val="24"/>
        </w:rPr>
      </w:r>
      <w:bookmarkEnd w:id="3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20. Для внесения изменений в реестр лицензий при намерении лицензиата осуществлять образовательную деятельность в филиале, не указанном в реестре лицензий, лицензиат представляет в уполномоченный орган следующие документы (копии документов) и сведения: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8" w:name="Par272"/>
      <w:r>
        <w:rPr>
          <w:rFonts w:ascii="Times New Roman" w:hAnsi="Times New Roman" w:eastAsia="Times New Roman" w:cs="Times New Roman"/>
          <w:sz w:val="24"/>
          <w:szCs w:val="24"/>
        </w:rPr>
      </w:r>
      <w:bookmarkEnd w:id="3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20.1. Заявление о внесении изменений в реестр лицензий по форме, утвержденной уполномоченным органом &lt;28&gt;.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&lt;28&gt; </w:t>
      </w:r>
      <w:hyperlink r:id="rId87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88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20.2. Сведения о реализации образовательных, в которых указывается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9" w:name="Par277"/>
      <w:r>
        <w:rPr>
          <w:rFonts w:ascii="Times New Roman" w:hAnsi="Times New Roman" w:eastAsia="Times New Roman" w:cs="Times New Roman"/>
          <w:sz w:val="24"/>
          <w:szCs w:val="24"/>
        </w:rPr>
      </w:r>
      <w:bookmarkEnd w:id="3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0" w:name="Par278"/>
      <w:r>
        <w:rPr>
          <w:rFonts w:ascii="Times New Roman" w:hAnsi="Times New Roman" w:eastAsia="Times New Roman" w:cs="Times New Roman"/>
          <w:sz w:val="24"/>
          <w:szCs w:val="24"/>
        </w:rPr>
      </w:r>
      <w:bookmarkEnd w:id="4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деятельности по заявленным образовательным программам;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1" w:name="Par279"/>
      <w:r>
        <w:rPr>
          <w:rFonts w:ascii="Times New Roman" w:hAnsi="Times New Roman" w:eastAsia="Times New Roman" w:cs="Times New Roman"/>
          <w:sz w:val="24"/>
          <w:szCs w:val="24"/>
        </w:rPr>
      </w:r>
      <w:bookmarkEnd w:id="4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условий для функционирования электронной информационно-образовательной среды, включающей в себя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89" w:tooltip="https://login.consultant.ru/link/?req=doc&amp;base=LAW&amp;n=437409&amp;dst=7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3.1 статьи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кой Федерации",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</w:t>
      </w:r>
      <w:hyperlink r:id="rId90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санит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2" w:name="Par282"/>
      <w:r>
        <w:rPr>
          <w:rFonts w:ascii="Times New Roman" w:hAnsi="Times New Roman" w:eastAsia="Times New Roman" w:cs="Times New Roman"/>
          <w:sz w:val="24"/>
          <w:szCs w:val="24"/>
        </w:rPr>
      </w:r>
      <w:bookmarkEnd w:id="4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лицензиатом в соответствии с </w:t>
      </w:r>
      <w:hyperlink r:id="rId91" w:tooltip="https://login.consultant.ru/link/?req=doc&amp;base=LAW&amp;n=437409&amp;dst=3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части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92" w:tooltip="https://login.consultant.ru/link/?req=doc&amp;base=LAW&amp;n=437409&amp;dst=36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8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3" w:name="Par284"/>
      <w:r>
        <w:rPr>
          <w:rFonts w:ascii="Times New Roman" w:hAnsi="Times New Roman" w:eastAsia="Times New Roman" w:cs="Times New Roman"/>
          <w:sz w:val="24"/>
          <w:szCs w:val="24"/>
        </w:rPr>
      </w:r>
      <w:bookmarkEnd w:id="4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лицензиатом в соответствии с </w:t>
      </w:r>
      <w:hyperlink r:id="rId93" w:tooltip="https://login.consultant.ru/link/?req=doc&amp;base=LAW&amp;n=437409&amp;dst=26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5 статьи 82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94" w:tooltip="https://login.consultant.ru/link/?req=doc&amp;base=LAW&amp;n=454025&amp;dst=2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15.2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Закона Российской Федерации "О частной 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95" w:tooltip="https://login.consultant.ru/link/?req=doc&amp;base=LAW&amp;n=437409&amp;dst=10115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6 статьи 85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(для образовательных программ в области подготовки специа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квалификации педагогических работников, имеющих богословские степени и богословские звания (для духовных образовательных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коде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4" w:name="Par290"/>
      <w:r>
        <w:rPr>
          <w:rFonts w:ascii="Times New Roman" w:hAnsi="Times New Roman" w:eastAsia="Times New Roman" w:cs="Times New Roman"/>
          <w:sz w:val="24"/>
          <w:szCs w:val="24"/>
        </w:rPr>
      </w:r>
      <w:bookmarkEnd w:id="4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лицензий на проведение работ со сведениями, составляющими государственную тайну (при наличии);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 адресах размещения в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&lt;29&gt;.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&lt;29&gt; </w:t>
      </w:r>
      <w:hyperlink r:id="rId96" w:tooltip="https://login.consultant.ru/link/?req=doc&amp;base=LAW&amp;n=459409&amp;dst=5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"а" пункта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5" w:name="Par296"/>
      <w:r>
        <w:rPr>
          <w:rFonts w:ascii="Times New Roman" w:hAnsi="Times New Roman" w:eastAsia="Times New Roman" w:cs="Times New Roman"/>
          <w:sz w:val="24"/>
          <w:szCs w:val="24"/>
        </w:rPr>
      </w:r>
      <w:bookmarkEnd w:id="4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20.3.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 &lt;30&gt;.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&lt;30&gt; </w:t>
      </w:r>
      <w:hyperlink r:id="rId97" w:tooltip="https://login.consultant.ru/link/?req=doc&amp;base=LAW&amp;n=459409&amp;dst=5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"б" пункта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20.4.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 (централизованная религиозна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стандартами, дополнительные профессиональ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координирующего органа, уполномоченного централизованной религиозной организацией на реализацию указанных образовательных программ (в случае если лицензиатом является образовательная организация, учредителем которой является религиозная организация) &lt;31&gt;.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&lt;31&gt; </w:t>
      </w:r>
      <w:hyperlink r:id="rId98" w:tooltip="https://login.consultant.ru/link/?req=doc&amp;base=LAW&amp;n=459409&amp;dst=5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"в" пункта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6" w:name="Par304"/>
      <w:r>
        <w:rPr>
          <w:rFonts w:ascii="Times New Roman" w:hAnsi="Times New Roman" w:eastAsia="Times New Roman" w:cs="Times New Roman"/>
          <w:sz w:val="24"/>
          <w:szCs w:val="24"/>
        </w:rPr>
      </w:r>
      <w:bookmarkEnd w:id="4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20.5.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21. Для внесения изменений в реестр лицензий при намерении лицензиата реализовывать новые образовательные программы, не указанные в реестре лицензий, лицензиат представляет в уполномоченный орган следующие документы (копии документов) и сведения: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7" w:name="Par306"/>
      <w:r>
        <w:rPr>
          <w:rFonts w:ascii="Times New Roman" w:hAnsi="Times New Roman" w:eastAsia="Times New Roman" w:cs="Times New Roman"/>
          <w:sz w:val="24"/>
          <w:szCs w:val="24"/>
        </w:rPr>
      </w:r>
      <w:bookmarkEnd w:id="4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21.1. Заявление о внесении изменений в реестр лицензий по форме, утвержденной уполномоченным органом &lt;32&gt;.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&lt;32&gt; </w:t>
      </w:r>
      <w:hyperlink r:id="rId99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100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21.2. Сведения о реализации образовательных программ, в которых указывается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8" w:name="Par311"/>
      <w:r>
        <w:rPr>
          <w:rFonts w:ascii="Times New Roman" w:hAnsi="Times New Roman" w:eastAsia="Times New Roman" w:cs="Times New Roman"/>
          <w:sz w:val="24"/>
          <w:szCs w:val="24"/>
        </w:rPr>
      </w:r>
      <w:bookmarkEnd w:id="4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49" w:name="Par312"/>
      <w:r>
        <w:rPr>
          <w:rFonts w:ascii="Times New Roman" w:hAnsi="Times New Roman" w:eastAsia="Times New Roman" w:cs="Times New Roman"/>
          <w:sz w:val="24"/>
          <w:szCs w:val="24"/>
        </w:rPr>
      </w:r>
      <w:bookmarkEnd w:id="4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деятельности по заявленным образовательным программам;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0" w:name="Par313"/>
      <w:r>
        <w:rPr>
          <w:rFonts w:ascii="Times New Roman" w:hAnsi="Times New Roman" w:eastAsia="Times New Roman" w:cs="Times New Roman"/>
          <w:sz w:val="24"/>
          <w:szCs w:val="24"/>
        </w:rPr>
      </w:r>
      <w:bookmarkEnd w:id="5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условий для функционирования электронной информационно-образовательной среды, включающей в себя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101" w:tooltip="https://login.consultant.ru/link/?req=doc&amp;base=LAW&amp;n=437409&amp;dst=7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3.1 статьи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кой Федерации",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</w:t>
      </w:r>
      <w:hyperlink r:id="rId102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санит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1" w:name="Par316"/>
      <w:r>
        <w:rPr>
          <w:rFonts w:ascii="Times New Roman" w:hAnsi="Times New Roman" w:eastAsia="Times New Roman" w:cs="Times New Roman"/>
          <w:sz w:val="24"/>
          <w:szCs w:val="24"/>
        </w:rPr>
      </w:r>
      <w:bookmarkEnd w:id="5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лицензиатом в соответствии с </w:t>
      </w:r>
      <w:hyperlink r:id="rId103" w:tooltip="https://login.consultant.ru/link/?req=doc&amp;base=LAW&amp;n=437409&amp;dst=3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части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104" w:tooltip="https://login.consultant.ru/link/?req=doc&amp;base=LAW&amp;n=437409&amp;dst=36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8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2" w:name="Par318"/>
      <w:r>
        <w:rPr>
          <w:rFonts w:ascii="Times New Roman" w:hAnsi="Times New Roman" w:eastAsia="Times New Roman" w:cs="Times New Roman"/>
          <w:sz w:val="24"/>
          <w:szCs w:val="24"/>
        </w:rPr>
      </w:r>
      <w:bookmarkEnd w:id="5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лицензиатом в соответствии с </w:t>
      </w:r>
      <w:hyperlink r:id="rId105" w:tooltip="https://login.consultant.ru/link/?req=doc&amp;base=LAW&amp;n=437409&amp;dst=26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5 статьи 82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106" w:tooltip="https://login.consultant.ru/link/?req=doc&amp;base=LAW&amp;n=454025&amp;dst=2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15.2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Закона Российской Федерации "О частной 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107" w:tooltip="https://login.consultant.ru/link/?req=doc&amp;base=LAW&amp;n=437409&amp;dst=10115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6 статьи 85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(для образовательных программ в области подготовки специа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квалификации педагогических работников, имеющих богословские степени и богословские звания (для духовных образовательных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коде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3" w:name="Par324"/>
      <w:r>
        <w:rPr>
          <w:rFonts w:ascii="Times New Roman" w:hAnsi="Times New Roman" w:eastAsia="Times New Roman" w:cs="Times New Roman"/>
          <w:sz w:val="24"/>
          <w:szCs w:val="24"/>
        </w:rPr>
      </w:r>
      <w:bookmarkEnd w:id="5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лицензий на проведение работ со сведениями, составляющими государственную тайну (при наличии);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 адресах размещения в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&lt;33&gt;.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&lt;33&gt; </w:t>
      </w:r>
      <w:hyperlink r:id="rId108" w:tooltip="https://login.consultant.ru/link/?req=doc&amp;base=LAW&amp;n=459409&amp;dst=6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"а" пункта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4" w:name="Par330"/>
      <w:r>
        <w:rPr>
          <w:rFonts w:ascii="Times New Roman" w:hAnsi="Times New Roman" w:eastAsia="Times New Roman" w:cs="Times New Roman"/>
          <w:sz w:val="24"/>
          <w:szCs w:val="24"/>
        </w:rPr>
      </w:r>
      <w:bookmarkEnd w:id="5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21.3.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 &lt;34&gt;.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&lt;34&gt; </w:t>
      </w:r>
      <w:hyperlink r:id="rId109" w:tooltip="https://login.consultant.ru/link/?req=doc&amp;base=LAW&amp;n=459409&amp;dst=6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"б" пункта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21.4.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стандартами, дополнительные профессиональ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координирующего органа, уполномоченного централизованной религиозной организацией на реализацию указанных образовательных программ (в случае если лицензиатом является образовательная организация, учредителем которой является религиозная организация) &lt;35&gt;.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&lt;35&gt; </w:t>
      </w:r>
      <w:hyperlink r:id="rId110" w:tooltip="https://login.consultant.ru/link/?req=doc&amp;base=LAW&amp;n=459409&amp;dst=6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"в" пункта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5" w:name="Par338"/>
      <w:r>
        <w:rPr>
          <w:rFonts w:ascii="Times New Roman" w:hAnsi="Times New Roman" w:eastAsia="Times New Roman" w:cs="Times New Roman"/>
          <w:sz w:val="24"/>
          <w:szCs w:val="24"/>
        </w:rPr>
      </w:r>
      <w:bookmarkEnd w:id="5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21.5.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6" w:name="Par339"/>
      <w:r>
        <w:rPr>
          <w:rFonts w:ascii="Times New Roman" w:hAnsi="Times New Roman" w:eastAsia="Times New Roman" w:cs="Times New Roman"/>
          <w:sz w:val="24"/>
          <w:szCs w:val="24"/>
        </w:rPr>
      </w:r>
      <w:bookmarkEnd w:id="5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22. Для внесения изме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нений в реестр лицензий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уполномоченный орган документы (копии документов),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подпунктах 19.1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19.5 пункта 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подпунктах 20.1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20.5 пункта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подпунктах 21.1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21.5 пункта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сведения о реализации образовательных программ, содержащие информацию, указанную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абзаце третьем подпункта 19.2 пункта 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абзаце третьем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абзацах седьмом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девятом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абзаце пятнадцатом подпункта 20.2 пункта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абзаце третьем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абзацах седьмом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девятом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абзаце пятнадцатом подпункта 21.2 пункта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 &lt;36&gt;.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&lt;36&gt; </w:t>
      </w:r>
      <w:hyperlink r:id="rId111" w:tooltip="https://login.consultant.ru/link/?req=doc&amp;base=LAW&amp;n=459409&amp;dst=3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Представляемые в уполномоченный орган сведения о реализации образовательных программ не должны содержать сведений, составляющих государственную тайну.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23. Для внесения изменений в реестр лицензий организации, осуществляющие образовательную деятельность, планирующие реализ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овывать образовательные программы с применением исключительно электронного обучения, дистанционных образовательных технологий, при представлении в уполномоченный орган сведений о реализации образовательных программ не указывают информацию, предусмотренную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абзацами вторым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четвертым подпункта 19.2 пункта 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абзацами вторым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четвертым подпункта 20.2 пункта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абзацами вторым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четвертым подпункта 21.2 пункта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а также не представляют документы (копии документов),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19.3 пункта 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20.3 пункта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21.3 пункта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соответственно &lt;37&gt;.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&lt;37&gt; </w:t>
      </w:r>
      <w:hyperlink r:id="rId112" w:tooltip="https://login.consultant.ru/link/?req=doc&amp;base=LAW&amp;n=459409&amp;dst=3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24. Документы, исполненные на иностранном языке, представляются с заверенным в нотариальном порядке переводом на русский язык &lt;38&gt;.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&lt;38&gt; </w:t>
      </w:r>
      <w:hyperlink r:id="rId113" w:tooltip="https://login.consultant.ru/link/?req=doc&amp;base=LAW&amp;n=442320&amp;dst=10036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Статья 81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Основ законодательства Российской Федерации о нотариате, утвержденных Вер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7798), </w:t>
      </w:r>
      <w:hyperlink r:id="rId114" w:tooltip="https://login.consultant.ru/link/?req=doc&amp;base=LAW&amp;n=459409&amp;dst=7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лицензионные требования не применяются к соискателю лицензии или лицензиату, сведения, подтверждающие соответствие таким лицензионным требованиям, не представляются.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7" w:name="Par353"/>
      <w:r>
        <w:rPr>
          <w:rFonts w:ascii="Times New Roman" w:hAnsi="Times New Roman" w:eastAsia="Times New Roman" w:cs="Times New Roman"/>
          <w:sz w:val="24"/>
          <w:szCs w:val="24"/>
        </w:rPr>
      </w:r>
      <w:bookmarkEnd w:id="5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25. Для прекращ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ения действия лицензии не позднее чем за пятнадцать календарных дней до дня фактического прекращения образовательной деятельности лицензиат, имеющий намерение прекратить образовательную деятельность, представляет в уполномоченный орган следующие документы: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8" w:name="Par354"/>
      <w:r>
        <w:rPr>
          <w:rFonts w:ascii="Times New Roman" w:hAnsi="Times New Roman" w:eastAsia="Times New Roman" w:cs="Times New Roman"/>
          <w:sz w:val="24"/>
          <w:szCs w:val="24"/>
        </w:rPr>
      </w:r>
      <w:bookmarkEnd w:id="5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25.1. Заявление о прекращении осуществления образовательной деятельности по форме, утвержденной уполномоченным органом &lt;39&gt;.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&lt;39&gt; </w:t>
      </w:r>
      <w:hyperlink r:id="rId115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116" w:tooltip="https://login.consultant.ru/link/?req=doc&amp;base=LAW&amp;n=449451&amp;dst=37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117" w:tooltip="https://login.consultant.ru/link/?req=doc&amp;base=LAW&amp;n=449451&amp;dst=37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15 статьи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59" w:name="Par358"/>
      <w:r>
        <w:rPr>
          <w:rFonts w:ascii="Times New Roman" w:hAnsi="Times New Roman" w:eastAsia="Times New Roman" w:cs="Times New Roman"/>
          <w:sz w:val="24"/>
          <w:szCs w:val="24"/>
        </w:rPr>
      </w:r>
      <w:bookmarkEnd w:id="5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25.2. Документ, подтверждающий полномочия представителя заявителя (в случае, если заявление подается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0" w:name="Par359"/>
      <w:r>
        <w:rPr>
          <w:rFonts w:ascii="Times New Roman" w:hAnsi="Times New Roman" w:eastAsia="Times New Roman" w:cs="Times New Roman"/>
          <w:sz w:val="24"/>
          <w:szCs w:val="24"/>
        </w:rPr>
      </w:r>
      <w:bookmarkEnd w:id="6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26. Для получения сведений о конкретной лицензии заявитель представляет в уполномоченный орган следующие документы: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1" w:name="Par360"/>
      <w:r>
        <w:rPr>
          <w:rFonts w:ascii="Times New Roman" w:hAnsi="Times New Roman" w:eastAsia="Times New Roman" w:cs="Times New Roman"/>
          <w:sz w:val="24"/>
          <w:szCs w:val="24"/>
        </w:rPr>
      </w:r>
      <w:bookmarkEnd w:id="6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26.1. Заявление о предоставлении сведений о конкретной лицензии по форме, утвержденной уполномоченным органом, за исключением случаев предоставления сведений о конкретной лицензии, запрашиваемых посредством использования Единого портала &lt;40&gt;.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&lt;40&gt; </w:t>
      </w:r>
      <w:hyperlink r:id="rId118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119" w:tooltip="https://login.consultant.ru/link/?req=doc&amp;base=LAW&amp;n=449451&amp;dst=4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120" w:tooltip="https://login.consultant.ru/link/?req=doc&amp;base=LAW&amp;n=449451&amp;dst=4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8.2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2" w:name="Par364"/>
      <w:r>
        <w:rPr>
          <w:rFonts w:ascii="Times New Roman" w:hAnsi="Times New Roman" w:eastAsia="Times New Roman" w:cs="Times New Roman"/>
          <w:sz w:val="24"/>
          <w:szCs w:val="24"/>
        </w:rPr>
      </w:r>
      <w:bookmarkEnd w:id="6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26.2.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3" w:name="Par365"/>
      <w:r>
        <w:rPr>
          <w:rFonts w:ascii="Times New Roman" w:hAnsi="Times New Roman" w:eastAsia="Times New Roman" w:cs="Times New Roman"/>
          <w:sz w:val="24"/>
          <w:szCs w:val="24"/>
        </w:rPr>
      </w:r>
      <w:bookmarkEnd w:id="6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27. Для исправления допущенных уполномоченным органом опечаток и (или) ошибок в реестре лицензий и (или) в сформированных в результате предоставления государственной услуги документах заявитель представляет в уполномоченный орган следующие документы: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4" w:name="Par366"/>
      <w:r>
        <w:rPr>
          <w:rFonts w:ascii="Times New Roman" w:hAnsi="Times New Roman" w:eastAsia="Times New Roman" w:cs="Times New Roman"/>
          <w:sz w:val="24"/>
          <w:szCs w:val="24"/>
        </w:rPr>
      </w:r>
      <w:bookmarkEnd w:id="6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27.1. Заявление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 в произвольной форме.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5" w:name="Par367"/>
      <w:r>
        <w:rPr>
          <w:rFonts w:ascii="Times New Roman" w:hAnsi="Times New Roman" w:eastAsia="Times New Roman" w:cs="Times New Roman"/>
          <w:sz w:val="24"/>
          <w:szCs w:val="24"/>
        </w:rPr>
      </w:r>
      <w:bookmarkEnd w:id="6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27.2.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28. Документы (копии докуме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нтов) и сведения подаются в уполномоченный орган в форме электронных документов (пакета электронных документов) посредством Единого портала, либо Регионального портала, либо информационной системы уполномоченного органа для следующих государственных услуг: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получение лицензии в случаях подачи документов (копий документов) и сведений,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6" w:name="Par370"/>
      <w:r>
        <w:rPr>
          <w:rFonts w:ascii="Times New Roman" w:hAnsi="Times New Roman" w:eastAsia="Times New Roman" w:cs="Times New Roman"/>
          <w:sz w:val="24"/>
          <w:szCs w:val="24"/>
        </w:rPr>
      </w:r>
      <w:bookmarkEnd w:id="6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абзац утратил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внесение изменений в реестр лицензий в случаях подачи документов (копий документов) и сведений,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получение сведений о конкретной лицензии, в случае подачи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исправление допущенных уполномоченным органом опечаток и (или) ошибок в реестре лицензий и (или) в сформированных в результате предоставления государственной услуги документах в случае подачи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Документы для получен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ия временной лицензии при намерении осуществлять образовательную деятельность организацией, осуществляющей образовательную деятельность и возникшей в результате реорганизации в форме разделения или выделения, прекращения действия лицензии,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подаются в уполномоченный орган в форме электронных документов (пакета электронных документов) посредс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твом Единого портала, либо Регионального портала, либо информационной системы уполномоченного органа, либо представляются в уполномоченный орган на бумажном носителе непосредственно или направляются заказным почтовым отправлением с уведомлением о вручении.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7" w:name="Par375"/>
      <w:r>
        <w:rPr>
          <w:rFonts w:ascii="Times New Roman" w:hAnsi="Times New Roman" w:eastAsia="Times New Roman" w:cs="Times New Roman"/>
          <w:sz w:val="24"/>
          <w:szCs w:val="24"/>
        </w:rPr>
      </w:r>
      <w:bookmarkEnd w:id="6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29. Для предоставления государственной услуги необходимы следующие документы (сведения), находящиеся в распоряжении: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29.1. Федеральной службы по надзору в сфере защиты прав потребителей и благополучия человека либо Федеральное медико-биологичес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кое агентство - сведения о наличии (отсутствии)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29.2. Публично-правовой компании "Роскадастр" - сведения из Единого государственного реестра недвижимости.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29.3. Министерства внутренних дел Российской Федерации - сведения о наличии (отсутствии)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 сведения о наличии (отсутствии) инос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транного или двойного гражданства либо статуса лица без гражданства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охранных организаций; сведения о наличии (отсутствии) заключения, выданного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&lt;41&gt;.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&lt;41&gt; </w:t>
      </w:r>
      <w:hyperlink r:id="rId121" w:tooltip="https://login.consultant.ru/link/?req=doc&amp;base=LAW&amp;n=32113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Министерства внутренних дел Российской Федерации от 4 февр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аля 2019 г. N 50 "Об утверждении порядка выдачи заключений о соответствии установленным требованиям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спортных средств соответствующих категорий и подкатегорий, и соискателей лицензий на осуществление образовательной деятельности по указанным программам" (зарегистрирован Министерством юстиции Российской Федерации 26 марта 2019 г., регистрационный N 54160).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29.4. Федеральной налоговой службы - сведения из Единого государственного реестра юридических лиц, Единого государственного реестра индивидуальных предпринимателей.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29.5. Федеральной службы безопас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ности Российской Федерации - 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 с использованием сведений, составляющих государственную тайну).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29.6. Федерального казначейства - сведения об уплате заявителем государственной пошлины за предоставление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30. При предоставлении государственной услуги уполномоченный орган не вправе требовать от заявителя: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30.2. Представления документов и информации, которые в соответ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2" w:tooltip="https://login.consultant.ru/link/?req=doc&amp;base=LAW&amp;n=453313&amp;dst=4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6 статьи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&lt;42&gt; (далее - Федеральный закон "Об организации предоставления государственных и муниципальных услуг").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&lt;42&gt; Собрание законодательства Российской Федерации, 2010, N 31, ст. 4179; 2021, N 1, ст. 48.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30.3. Представления документов и информации, отсутствие и (или) недостоверность которых не указывались в уведомлении об устранении нарушений, за исключением случаев, предусмотренных </w:t>
      </w:r>
      <w:hyperlink r:id="rId123" w:tooltip="https://login.consultant.ru/link/?req=doc&amp;base=LAW&amp;n=453313&amp;dst=29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 части 1 статьи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31. Документы (сведения),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29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при необходимости могут быть запрошены уполномоченным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органом у государственных органов (их территориальных подразделениях) публично-правовых компаний, участвующих в предоставлении государственных услуг, в распоряжении которых находятся указанные документы, путем межведомственного электронного взаимодействия.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Заявитель вправе представить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29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 документы (сведения) по собственной инициативе.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Непредставление заявителем документов (сведений),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29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не является основанием для отказа заявителю в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Исчерпывающий перечень оснований для отказа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 приеме документов, необходимых для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Исчерпывающий перечень оснований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приостановления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или отказа в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33. Основанием для приостановлен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ия предоставления государственной услуги является предоставление соискателем лицензии или лицензиатом заявлений о предоставлении лицензии, предоставлении временной лицензии организации, осуществляющей образовательную деятельность и возникшей в результате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еорганизации в форме разделения или выделения, внесении изменений в реестр лицензий, оформленных с нарушением требований, установленных Административным регламентом, и (или) представление прилагаемых к нему документов (копий документов)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Основания для приостановления предоставления государственной услуги законодательством Российской Федерации не определены для следующих результатов государственной услуги: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8" w:name="Par408"/>
      <w:r>
        <w:rPr>
          <w:rFonts w:ascii="Times New Roman" w:hAnsi="Times New Roman" w:eastAsia="Times New Roman" w:cs="Times New Roman"/>
          <w:sz w:val="24"/>
          <w:szCs w:val="24"/>
        </w:rPr>
      </w:r>
      <w:bookmarkEnd w:id="6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абзац утратил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прекращение действия лицензии по заявлению лицензиата;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сведений о конкретной лицензии;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69" w:name="Par412"/>
      <w:r>
        <w:rPr>
          <w:rFonts w:ascii="Times New Roman" w:hAnsi="Times New Roman" w:eastAsia="Times New Roman" w:cs="Times New Roman"/>
          <w:sz w:val="24"/>
          <w:szCs w:val="24"/>
        </w:rPr>
      </w:r>
      <w:bookmarkEnd w:id="6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34.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(копий документов),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следующих оснований: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0" w:name="Par413"/>
      <w:r>
        <w:rPr>
          <w:rFonts w:ascii="Times New Roman" w:hAnsi="Times New Roman" w:eastAsia="Times New Roman" w:cs="Times New Roman"/>
          <w:sz w:val="24"/>
          <w:szCs w:val="24"/>
        </w:rPr>
      </w:r>
      <w:bookmarkEnd w:id="7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34.1. Лицензирование образовательной деятельности соискателя лицензии в соответствии с Федеральным </w:t>
      </w:r>
      <w:hyperlink r:id="rId124" w:tooltip="https://login.consultant.ru/link/?req=doc&amp;base=LAW&amp;n=437409&amp;dst=10120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"Об образовании в Российской Федерации" не отнесено к компетенции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34.2.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125" w:tooltip="https://login.consultant.ru/link/?req=doc&amp;base=LAW&amp;n=43740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"Об образовании в Российской Федерации" не вправе реализовывать.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1" w:name="Par415"/>
      <w:r>
        <w:rPr>
          <w:rFonts w:ascii="Times New Roman" w:hAnsi="Times New Roman" w:eastAsia="Times New Roman" w:cs="Times New Roman"/>
          <w:sz w:val="24"/>
          <w:szCs w:val="24"/>
        </w:rPr>
      </w:r>
      <w:bookmarkEnd w:id="7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34.3. Наличие факта, подтверждающего неуплату или неполную уплату государственной пошлины за предоставление уполномоченным органом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2" w:name="Par416"/>
      <w:r>
        <w:rPr>
          <w:rFonts w:ascii="Times New Roman" w:hAnsi="Times New Roman" w:eastAsia="Times New Roman" w:cs="Times New Roman"/>
          <w:sz w:val="24"/>
          <w:szCs w:val="24"/>
        </w:rPr>
      </w:r>
      <w:bookmarkEnd w:id="7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34.4. Непредставление в уполномоченный орган надлежащим образом оформленного заявления о предоставлении лицензии и (или) в полном объеме прилагаемых к нему документов в тридцатидневный срок со дня доставки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3" w:name="Par417"/>
      <w:r>
        <w:rPr>
          <w:rFonts w:ascii="Times New Roman" w:hAnsi="Times New Roman" w:eastAsia="Times New Roman" w:cs="Times New Roman"/>
          <w:sz w:val="24"/>
          <w:szCs w:val="24"/>
        </w:rPr>
      </w:r>
      <w:bookmarkEnd w:id="7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34.5. Наличие у соискателя лицензии, обратившегося в уполномоченный орган с заявлением о предоставлении лицензии, действующей лицензии, предоставленной этим уполномоченным органом.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4" w:name="Par418"/>
      <w:r>
        <w:rPr>
          <w:rFonts w:ascii="Times New Roman" w:hAnsi="Times New Roman" w:eastAsia="Times New Roman" w:cs="Times New Roman"/>
          <w:sz w:val="24"/>
          <w:szCs w:val="24"/>
        </w:rPr>
      </w:r>
      <w:bookmarkEnd w:id="7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35. Основанием для отказа в предоставлении государственн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ой услуги организации, осуществляющей образовательную деятельность и возникшей в результате реорганизации в форме разделения или выделения, при предоставлении соискателем лицензии заявления о предоставлении временной лицензии и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следующих оснований: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5" w:name="Par419"/>
      <w:r>
        <w:rPr>
          <w:rFonts w:ascii="Times New Roman" w:hAnsi="Times New Roman" w:eastAsia="Times New Roman" w:cs="Times New Roman"/>
          <w:sz w:val="24"/>
          <w:szCs w:val="24"/>
        </w:rPr>
      </w:r>
      <w:bookmarkEnd w:id="7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35.1. Лицензирование образовательной деятельности соискателя лицензии в соответствии с Федеральным </w:t>
      </w:r>
      <w:hyperlink r:id="rId126" w:tooltip="https://login.consultant.ru/link/?req=doc&amp;base=LAW&amp;n=437409&amp;dst=10120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"Об образовании в Российской Федерации" не отнесено к компетенции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35.2. Отсутствие у реорганизованного (реорганизованных) лицензиата (лицензиатов) действующей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35.3.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6" w:name="Par422"/>
      <w:r>
        <w:rPr>
          <w:rFonts w:ascii="Times New Roman" w:hAnsi="Times New Roman" w:eastAsia="Times New Roman" w:cs="Times New Roman"/>
          <w:sz w:val="24"/>
          <w:szCs w:val="24"/>
        </w:rPr>
      </w:r>
      <w:bookmarkEnd w:id="7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35.4. Наличие факта, подтверждающего неуплату или неполную уплату государственной пошлины за предоставление уполномоченным органом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7" w:name="Par423"/>
      <w:r>
        <w:rPr>
          <w:rFonts w:ascii="Times New Roman" w:hAnsi="Times New Roman" w:eastAsia="Times New Roman" w:cs="Times New Roman"/>
          <w:sz w:val="24"/>
          <w:szCs w:val="24"/>
        </w:rPr>
      </w:r>
      <w:bookmarkEnd w:id="7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35.5. Непредставление в уполномоченный орган надлежащим образом оформленного заявления о предоставлении временной лицензии и (или) в полном объеме прилагаемых к нему документов в тридцатидневный срок со дня доставки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8" w:name="Par424"/>
      <w:r>
        <w:rPr>
          <w:rFonts w:ascii="Times New Roman" w:hAnsi="Times New Roman" w:eastAsia="Times New Roman" w:cs="Times New Roman"/>
          <w:sz w:val="24"/>
          <w:szCs w:val="24"/>
        </w:rPr>
      </w:r>
      <w:bookmarkEnd w:id="7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35.6. Наличие у соискателя лицензии, обратившегося в уполномоченный орган с заявлением о получении временной лицензии, действующей временной лицензии, предоставленной уполномоченным органом.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79" w:name="Par425"/>
      <w:r>
        <w:rPr>
          <w:rFonts w:ascii="Times New Roman" w:hAnsi="Times New Roman" w:eastAsia="Times New Roman" w:cs="Times New Roman"/>
          <w:sz w:val="24"/>
          <w:szCs w:val="24"/>
        </w:rPr>
      </w:r>
      <w:bookmarkEnd w:id="7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36 - 36.3. Утратили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 Основанием для отказа в предоставлении государственной услуги при предоставлении лицензиатом заявления о внесении изменений в реестр лицензий и документов (копий документов),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следующих оснований: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0" w:name="Par427"/>
      <w:r>
        <w:rPr>
          <w:rFonts w:ascii="Times New Roman" w:hAnsi="Times New Roman" w:eastAsia="Times New Roman" w:cs="Times New Roman"/>
          <w:sz w:val="24"/>
          <w:szCs w:val="24"/>
        </w:rPr>
      </w:r>
      <w:bookmarkEnd w:id="8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37.1. Лицензирование образовательной деятельности лицензиата в соответствии с Федеральным </w:t>
      </w:r>
      <w:hyperlink r:id="rId127" w:tooltip="https://login.consultant.ru/link/?req=doc&amp;base=LAW&amp;n=437409&amp;dst=10120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"Об образовании в Российской Федерации" не отнесено к компетенции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1" w:name="Par428"/>
      <w:r>
        <w:rPr>
          <w:rFonts w:ascii="Times New Roman" w:hAnsi="Times New Roman" w:eastAsia="Times New Roman" w:cs="Times New Roman"/>
          <w:sz w:val="24"/>
          <w:szCs w:val="24"/>
        </w:rPr>
      </w:r>
      <w:bookmarkEnd w:id="8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37.2. Отсутствие у лицензиата действующей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37.3. Заявлена образовательная деятельность по образовательным программам, которые лицензиат в соответствии с Федеральным </w:t>
      </w:r>
      <w:hyperlink r:id="rId128" w:tooltip="https://login.consultant.ru/link/?req=doc&amp;base=LAW&amp;n=43740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"Об образовании в Российской Федерации" не вправе реализовывать (при намерении лицензиата реализовывать новые образовательные программы, не указанные в реестре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37.4. Наличие у лицензиата неисполненного предписания (при внесении изменений в реестр лицензий в связи с намерением лицензиата осуществлять образовательную деятельность по адресу места ее осуществления, не указанному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реестре лицензий, в связи с намерением лицензиата осуществлять образовательную деятельность в филиале, не указанном в реестре лицензий, а также в связи с намерением лицензиата реализовывать новые образовательные программы, не указанные в реестре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2" w:name="Par431"/>
      <w:r>
        <w:rPr>
          <w:rFonts w:ascii="Times New Roman" w:hAnsi="Times New Roman" w:eastAsia="Times New Roman" w:cs="Times New Roman"/>
          <w:sz w:val="24"/>
          <w:szCs w:val="24"/>
        </w:rPr>
      </w:r>
      <w:bookmarkEnd w:id="8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37.5. Наличие факта, подтверждающего неуплату или неполную уплату государственной пошлины за предоставление уполномоченным органом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3" w:name="Par432"/>
      <w:r>
        <w:rPr>
          <w:rFonts w:ascii="Times New Roman" w:hAnsi="Times New Roman" w:eastAsia="Times New Roman" w:cs="Times New Roman"/>
          <w:sz w:val="24"/>
          <w:szCs w:val="24"/>
        </w:rPr>
      </w:r>
      <w:bookmarkEnd w:id="8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37.6. Отсутствие в Едином государственном реестре юридических лиц записи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создании лицензиата путем реорганизации в форме преобразования, присоединения, слияния,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есении изменений в учредительные документы организации (при внесении изменений в реестр лицензий в связи с изменением наименования лицензиата, наименования филиала лицензиата, адреса места нахождения лицензиата, адреса места нахождения филиала лицензиата).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4" w:name="Par433"/>
      <w:r>
        <w:rPr>
          <w:rFonts w:ascii="Times New Roman" w:hAnsi="Times New Roman" w:eastAsia="Times New Roman" w:cs="Times New Roman"/>
          <w:sz w:val="24"/>
          <w:szCs w:val="24"/>
        </w:rPr>
      </w:r>
      <w:bookmarkEnd w:id="8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37.7. Непр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едставление лицензиатом в уполномоченный орган надлежащим образом оформленного заявления о внесении изменений в реестр лицензий и (или) в полном объеме прилагаемых к нему документы в тридцатидневный срок со дня доставки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5" w:name="Par434"/>
      <w:r>
        <w:rPr>
          <w:rFonts w:ascii="Times New Roman" w:hAnsi="Times New Roman" w:eastAsia="Times New Roman" w:cs="Times New Roman"/>
          <w:sz w:val="24"/>
          <w:szCs w:val="24"/>
        </w:rPr>
      </w:r>
      <w:bookmarkEnd w:id="8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37.8. Наличие у лицензиата, обратившегося в уполномоченный орган с заявлением о внесении изменений в реестр лицензий, соответствующих сведений в реестре лицензий.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6" w:name="Par435"/>
      <w:r>
        <w:rPr>
          <w:rFonts w:ascii="Times New Roman" w:hAnsi="Times New Roman" w:eastAsia="Times New Roman" w:cs="Times New Roman"/>
          <w:sz w:val="24"/>
          <w:szCs w:val="24"/>
        </w:rPr>
      </w:r>
      <w:bookmarkEnd w:id="8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37.9. Отсутствие у каждого участвующего в слиянии или преобразовании юридического лица по состоянию на дату государственной регистрации правопреемника реорганизованных юридических лиц лицензии &lt;43&gt;.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&lt;43&gt; </w:t>
      </w:r>
      <w:hyperlink r:id="rId129" w:tooltip="https://login.consultant.ru/link/?req=doc&amp;base=LAW&amp;n=449451&amp;dst=22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 части 1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7" w:name="Par439"/>
      <w:r>
        <w:rPr>
          <w:rFonts w:ascii="Times New Roman" w:hAnsi="Times New Roman" w:eastAsia="Times New Roman" w:cs="Times New Roman"/>
          <w:sz w:val="24"/>
          <w:szCs w:val="24"/>
        </w:rPr>
      </w:r>
      <w:bookmarkEnd w:id="8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38.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8" w:name="Par440"/>
      <w:r>
        <w:rPr>
          <w:rFonts w:ascii="Times New Roman" w:hAnsi="Times New Roman" w:eastAsia="Times New Roman" w:cs="Times New Roman"/>
          <w:sz w:val="24"/>
          <w:szCs w:val="24"/>
        </w:rPr>
      </w:r>
      <w:bookmarkEnd w:id="8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38.1. Лицензирование образовательной деятельности лицензиата в соответствии с Федеральным </w:t>
      </w:r>
      <w:hyperlink r:id="rId130" w:tooltip="https://login.consultant.ru/link/?req=doc&amp;base=LAW&amp;n=437409&amp;dst=10120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"Об образовании в Российской Федерации" не отнесено к компетенции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89" w:name="Par441"/>
      <w:r>
        <w:rPr>
          <w:rFonts w:ascii="Times New Roman" w:hAnsi="Times New Roman" w:eastAsia="Times New Roman" w:cs="Times New Roman"/>
          <w:sz w:val="24"/>
          <w:szCs w:val="24"/>
        </w:rPr>
      </w:r>
      <w:bookmarkEnd w:id="8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38.2. Предоставление заявителем заявления о прекращении осуществления образовательной деятельности, оформленного с нарушением требований,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0" w:name="Par442"/>
      <w:r>
        <w:rPr>
          <w:rFonts w:ascii="Times New Roman" w:hAnsi="Times New Roman" w:eastAsia="Times New Roman" w:cs="Times New Roman"/>
          <w:sz w:val="24"/>
          <w:szCs w:val="24"/>
        </w:rPr>
      </w:r>
      <w:bookmarkEnd w:id="9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39. Основанием для отказа в предоставлении государственной услуги при предоставлении заявителем заявления о предоставлении сведений о конкретной лицензии является наличие одного из следующих оснований: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1" w:name="Par443"/>
      <w:r>
        <w:rPr>
          <w:rFonts w:ascii="Times New Roman" w:hAnsi="Times New Roman" w:eastAsia="Times New Roman" w:cs="Times New Roman"/>
          <w:sz w:val="24"/>
          <w:szCs w:val="24"/>
        </w:rPr>
      </w:r>
      <w:bookmarkEnd w:id="9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39.1. Лицензирование образовательной деятельности лицензиата, в отношении которого запрошены сведения о конкретной лицензии, не отнесено в соответствии с Федеральным </w:t>
      </w:r>
      <w:hyperlink r:id="rId131" w:tooltip="https://login.consultant.ru/link/?req=doc&amp;base=LAW&amp;n=43740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"Об образовании в Российской Федерации" к компетенции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39.2. Предоставление заявителем заявления о предоставлении сведений о конкретной лицензии, оформленного с нарушением требований,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2" w:name="Par445"/>
      <w:r>
        <w:rPr>
          <w:rFonts w:ascii="Times New Roman" w:hAnsi="Times New Roman" w:eastAsia="Times New Roman" w:cs="Times New Roman"/>
          <w:sz w:val="24"/>
          <w:szCs w:val="24"/>
        </w:rPr>
      </w:r>
      <w:bookmarkEnd w:id="9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39.3. Предоставление заявителем более десяти заявлений о предоставлении сведений о конкретной лицензии в день, за исключением случая, если такое заявление подается лицензиатом в целях получения сведений о предоставленной ему лицензии &lt;44&gt;.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&lt;44&gt; </w:t>
      </w:r>
      <w:hyperlink r:id="rId132" w:tooltip="https://login.consultant.ru/link/?req=doc&amp;base=LAW&amp;n=449451&amp;dst=4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8.2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3" w:name="Par449"/>
      <w:r>
        <w:rPr>
          <w:rFonts w:ascii="Times New Roman" w:hAnsi="Times New Roman" w:eastAsia="Times New Roman" w:cs="Times New Roman"/>
          <w:sz w:val="24"/>
          <w:szCs w:val="24"/>
        </w:rPr>
      </w:r>
      <w:bookmarkEnd w:id="9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40. Основанием для отказа в предоставлении государственной услуги при предоставлении заявителем заявления об исправлении допущенных уполномоч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енным органом опечаток и (или) ошибок в реестре лицензий и (или) в сформированных в результате предоставления государственной услуги документах является наличие основания: лицензирование образовательной деятельности лицензиата в соответствии с Федеральным </w:t>
      </w:r>
      <w:hyperlink r:id="rId133" w:tooltip="https://login.consultant.ru/link/?req=doc&amp;base=LAW&amp;n=437409&amp;dst=10120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"Об образовании в Российской Федерации" не отнесено к компетенции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Размер платы, взимаемой с заявителя при предоставлении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услуги, и способы ее взимания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41. Информация о размере государственной пошлины за предоставление государственной услуги размещается на Едином портале, Региональном портале, а также на официальном сайте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42. Уплата государственной пошлины за предоставление государственной услуги по предоставлению лицензии, временной лицензии и внесению изменений в реестр лицензий осуществляется в размерах, установленных </w:t>
      </w:r>
      <w:hyperlink r:id="rId134" w:tooltip="https://login.consultant.ru/link/?req=doc&amp;base=LAW&amp;n=461907&amp;dst=2059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92 пункта 1 статьи 333.33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Налогового кодекса Российской Федерации &lt;45&gt;.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&lt;45&gt; Собрание законодательства Российской Федерации, 2000, N 32, ст. 3340; 2021, N 49, ст. 8147.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пошлина за предоставление государственной услуги уплачивается заявителем.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пошлина уплачивается заявителем до подачи заявления либо в случае, если заявление подано в электронной форме, после подачи заявления, но до принятия его к рассмотрению &lt;46&gt;.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&lt;46&gt; </w:t>
      </w:r>
      <w:hyperlink r:id="rId135" w:tooltip="https://login.consultant.ru/link/?req=doc&amp;base=LAW&amp;n=461907&amp;dst=1832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 5.2 пункта 1 статьи 333.18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Налогового кодекса Российской Федерации.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43. Государственная пошлина за предоставление государственной услуги не взимается с заявителя в случаях: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прекращения действия лицензии по заявлению лицензиата;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предоставления сведений о конкретной лицензии;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исправления допущенных уполномоченным органом опечаток и (или) ошибок в реестре лицензий и (или) в сформированных в результате предоставления государственной услуги документах.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Максимальный срок ожидания в очереди при подаче заявления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 предоставлении государственной услуги и при получении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результата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пятнадцать минут.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Срок регистрации заявления о предоставлении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45. Заявление о предоставлении государственной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услуги и прилагаемые к нему документы (в том числе представленные на основании уведомления об устранении нарушений), поступившие от заявителя в уполномоченный орган непосредственно или направленные в уполномоченный орган заказным почтовым отправлением с ув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едомлением о вручении, регистрируются в день поступления, а направленные в электронной форме - не позднее рабочего дня, следующего за днем поступления в уполномоченный орган заявления о предоставлении государственной услуги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Требования к помещениям, в которых предоставляется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государственная услуга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46. Помещение, в котором предоставляется государственная услуга, зал ожидания, место для заполнения заявлений о предоставлении государственной услуги должны обеспечиваться необходимыми для предоставле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к следующим документам (сведениям) в электронном виде или на бумажном носителе: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копиям нормативных правовых актов, регулирующих деятельность по предоставлению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копии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47. Визуальная, текстовая и мультимедийная информация о порядке предоставления государствен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стенде, а также на Едином портале, Региональном портале, на официальном сайте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инвалидов и лиц с ограниченными возможностями здоровья.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49. В соответствии с законодательством Российской Федерации о социальной защите инвалидов им обеспечиваются: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самостоятельного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допуск сурдопереводчика и тифлосурдопереводчика;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136" w:tooltip="https://login.consultant.ru/link/?req=doc&amp;base=LAW&amp;n=183496&amp;dst=1000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в </w:t>
      </w:r>
      <w:hyperlink r:id="rId137" w:tooltip="https://login.consultant.ru/link/?req=doc&amp;base=LAW&amp;n=183496&amp;dst=10003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порядке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которые установлены приказом Министерства труда и социальной защиты Росс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оказание инвалидам помощи в преодолении барьеров, мешающих получению ими государственной услуги наравне с другими лицами.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138" w:tooltip="https://login.consultant.ru/link/?req=doc&amp;base=LAW&amp;n=446068&amp;dst=25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от 24 ноябр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1995 г. N 181-ФЗ "О социальной защите инвалидов в Российской Федерации" &lt;47&gt; должен принимать меры для обеспечения доступа инвалидов к месту предоставления услуги, либо обеспечить ее предоставление по месту жительства инвалида или в дистанционном режиме.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&lt;47&gt; Собрание законодательства Российской Федерации, 1995, N 48, ст. 4563; 2021, N 22, ст. 3687.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Показатели качества и доступности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50. К показателям качества государственной услуги относятся: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вежливость и компетентность должностных лиц, взаимодействующих с заявителем при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время ожидания ответа на подачу заявления;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информирование заявителей о способах подачи заявления о предоставлении государственной услуги и сроках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допуск сурдопереводчика и тифлосурдопереводчика;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допуск собаки-проводника на объекты (здания, помещения), в которых предоставляется государственная услуга;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условия для беспрепятственного доступа к объекту (зданию, помещению), в котором предоставляется государственная услуга;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оказание лицам с ограниченными возможностями здоровья помощи в преодолении барьеров, мешающих получению ими государственной услуги наравне с другими лицами;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отсутствие обоснованных жалоб на действие (бездействие) должностных лиц и их отношение к заявителям;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своевременное предоставление государственной услуги (отсутствие нарушений сроков предоставления государственной услуги);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удобство информирования заявителей о ходе предоставления государственной услуги, а также получения результата предоставления оцениваемых услуг;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удобство процедур предоставления государственной услуги, включая процедуры записи на прием, подачу заявления, оплаты обязательных платежей;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заявителю оценить качество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получения государственной услуги в соответствии с вариантом;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государственной услуги в соответствии с вариантом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мер, направленных на восстановление нарушенных прав, свобод и законных интересов заявителей;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создание условий для удовлетворенности заявителей качеством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количество жалоб от заявителей о нарушениях установленных Административным регламентом сроков предоставления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51. К показателям доступности предоставления государственной услуги относятся: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полнота и доступность информации о местах, порядке и сроках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возможности получения информации о ходе предоставления государственной услуги в электронной форме;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расположение помещений, предназначенных для предоставления государственной услуги, в зоне доступности к основным транспортным магистралям, в пределах пешеходной доступности для граждан;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доступность электронных форм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выбора заявителем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формы обращения за предоставлением государственной услуги по предоставлению временной лицензии организации, осуществляющей образовательную деятельность и возникшей в результате реорганизации в форме разделения или выделения, прекращению действия лицензии;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заявления о предоставлении государственной услуги в электронной форме с помощью Единого портала.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52. В процессе предоставления государственной услуги заявитель взаимодействует с должностными лицами: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о предоставлении временной лицензии и прилагаемых к нему документов (если соискателем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лицензии является организация, осуществляющая образовательную деятельность и возникшая в результате реорганизации в форме разделения или выделения), заявления о прекращении осуществления образовательной деятельности в уполномоченный орган непосредственно;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получении результата предоставления государственной услуги непосредственно при обращени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с заявлением о предоставлении временной лицензии организации, осуществляющей образовательную деятельность и возникшей в результате реорганизации в форме разделения или выделения, при обращении с заявлением о предоставлении сведений о конкретной лицензии;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информировании по вопросам предоставления государственной услуги по телефону.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Продолжительность одного взаимодействия заявителя с должностным лицом при предоставлении государственной услуги не превышает пятнадцати минут.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получение информации о порядке и сроках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запись на прием в уполномоченный орган для подачи заявления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формирование заявления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и регистрация заявления о предоставлении государственной услуги и иных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оплата государственной пошлины за предоставление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получение результата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получение сведений о ходе рассмотрения заявления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осуществление оценки качества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его должностных лиц.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55. 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Иные требования к предоставлению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56. Услуги, которые являются необходимыми и обязательными для предоставления государственной услуги, отсутствуют.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57. Для предоставления государственной услуги используется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III. Состав, последовательность и сроки выполнения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административных процедур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58. Настоящий раздел содержит состав, последовательность и сроки выполнения административных процедур для следующих вариантов: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58.1. Предоставление лицензии: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юридическим лицом;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индивидуальным предпринимателем.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58.2. Предоставление временной лицензии: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юридическим лицом, являющимся организацией, осуществляющей образовательную деятельность и возникшей в результате реорганизации в форме разделения или выделения;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4" w:name="Par566"/>
      <w:r>
        <w:rPr>
          <w:rFonts w:ascii="Times New Roman" w:hAnsi="Times New Roman" w:eastAsia="Times New Roman" w:cs="Times New Roman"/>
          <w:sz w:val="24"/>
          <w:szCs w:val="24"/>
        </w:rPr>
      </w:r>
      <w:bookmarkEnd w:id="9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абзац утратил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58.3. Внесение изменений в реестр лицензий при намер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ении лицензиата осуществлять образовательную деятельность по адресу места ее осуществления, не указанному в реестре лицензий или в филиале, не указанном в реестре лицензий, или реализовывать новые образовательные программы, не указанные в реестре лицензий: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юридическим лицом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при намерении осуществлять образовательную деятельность по адресу места ее осуществления, не указанному в реестре лицензий, или в филиале, не указанном в реестре лицензий, или реализовывать новые образовательные программы, не указанные в реестре лицензий;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Заявление подано индивидуальным предпринимателем при намерении осуществлять образовательную деятельность по адресу места ее осуществления, не указанному в реестре лицензий, или реализовывать новые образовательные программы, не указанные в реестре лицензий.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58.4. Внесение изменений в реестр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лицензий в случаях реорганизации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ензии), присоединения лицензиата к другому юридическому лицу, изменения наименования лицензиата, наименования филиала лицензиата, адреса места нахождения лицензиата, адреса места нахождения филиала лицензиата, прекращения деятельности по одному адресу или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нескольким адресам ее осуществления, указанным в реестре лицензий, прекращения реализации образовательной (образовательных) программы (программ), указанной(-ых) в реестре лицензий, изменения имени, фамилии и отчества индивидуального предпринимателя, места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жительства индивидуального предпринимателя, реквизитов документа, удостоверяющего личность индивидуального предпринимателя, а также изменения наименований образовательных программ, указанных в реестре лицензий, в целях их приведения в соответствие с перечн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ями профессий, специальностей и направлений подготовки,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&lt;48&gt;: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&lt;48&gt; </w:t>
      </w:r>
      <w:hyperlink r:id="rId139" w:tooltip="https://login.consultant.ru/link/?req=doc&amp;base=LAW&amp;n=437409&amp;dst=4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 статьи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юридическим лицом в связи с реорганизацией юридического лица в форме преобразования, слияния, присоединения лицензиата к другому юридическому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лицу, изменением наименования лицензиата, наименования филиала лицензиата, адреса места нахождения лицензиата, адреса места нахождения филиала лицензиата, прекращением деятельности по одному адресу или нескольким адресам ее осуществления, указанным в реест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 лицензий, прекращением реализации образовательной (образовательных) программы (программ), указанной(-ых) в реестре лицензий, а также изменением наименований образовательных программ, указанных в реестре лицензий, в целях их приведения в соответствие с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еречнями профессий, специальностей и направлений подготовки,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индивидуальным предпринимателем в связи с прекращением деятельности по одному адресу или нескольким адресам ее осуществления, указанным в реестре лицензий, прекращением реализации образовательной (образовательных)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программы (программ), указанной(-ых) в реестре лицензий, изменением имени, фамилии и отчества индивидуального предпринимателя, места жительства индивидуального предпринимателя, реквизитов документа, удостоверяющего личность индивидуального предпринимателя.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58.5. Прекращение действия лицензии: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юридическим лицом;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индивидуальным предпринимателем.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58.6. Предоставление сведений о конкретной лицензии: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юридическим лицом;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12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индивидуальным предпринимателем;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физическим лицом.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58.7. 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юридическим лицом;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вариант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. Заявление подано индивидуальным предпринимателем.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Профилирование заявителя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59. Вариант определяется на основании результата государственной услуги, за предоставлением которого обратился указанный заявитель, путем его анкетирования. Анкетирование заявителя осуществляется в зависимости от способа подачи заявлен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ия о предоставлении государственной услуги посредством Единого портала, Регионального портала, информационной системы уполномоченного органа, уполномоченным органом и включает в себя вопросы, позволяющие выявить перечень признаков заявителя,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таблицей N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приложения к Административному регламенту.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 результатам полученных от заявителя ответов на вопросы анкетирования определяется полный перечень комбинаций значений признаков в соответствии с Административным регламентом, каждая из которых соответствует одному варианту.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5" w:name="Par592"/>
      <w:r>
        <w:rPr>
          <w:rFonts w:ascii="Times New Roman" w:hAnsi="Times New Roman" w:eastAsia="Times New Roman" w:cs="Times New Roman"/>
          <w:sz w:val="24"/>
          <w:szCs w:val="24"/>
        </w:rPr>
      </w:r>
      <w:bookmarkEnd w:id="95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1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60. Максимальный срок предоставления вари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(далее в настоящем подразделе - заявление, заявление и прилагаемые к нему документы).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61. Результатом предоставления варианта государственной услуги является предоставление лицензии (уведомление о предоставлении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62. Основанием для отказа в предоставлении государственной услуги при предоставлении соискателем лицензии заявления и прилагаемых к нему документов (копий документов) и сведений,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63.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межведомственное информационное взаимодействие;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приостановление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оценка соискателя лицензии;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64. Основанием для начала административной процедуры является поступление в уполномоченный орган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65. Соискателю 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ицензии для получения государственной услуги необходимо представить в уполномоченный орган посредством Единого портала, либо Регионального портала, либо информационной системы уполномоченного органа документы (копии документов) и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13.1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13.5 пункта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или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66.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66.1. Заявление о предоставлении лицензии по форме, утвержденной уполномоченным органом &lt;49&gt;.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&lt;49&gt; </w:t>
      </w:r>
      <w:hyperlink r:id="rId140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141" w:tooltip="https://login.consultant.ru/link/?req=doc&amp;base=LAW&amp;n=449451&amp;dst=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1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66.2. Сведения о реализации образовательных программ, в которых указывается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деятельности по заявленным образовательным программам;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условий для функционирования электронной информационно-образовательной среды, включающей в себя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142" w:tooltip="https://login.consultant.ru/link/?req=doc&amp;base=LAW&amp;n=437409&amp;dst=7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3.1 статьи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кой Федерации",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с </w:t>
      </w:r>
      <w:hyperlink r:id="rId143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санит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соискателем лицензии в соответствии с </w:t>
      </w:r>
      <w:hyperlink r:id="rId144" w:tooltip="https://login.consultant.ru/link/?req=doc&amp;base=LAW&amp;n=437409&amp;dst=3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части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145" w:tooltip="https://login.consultant.ru/link/?req=doc&amp;base=LAW&amp;n=437409&amp;dst=36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8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соискателем лицензии в соответствии с </w:t>
      </w:r>
      <w:hyperlink r:id="rId146" w:tooltip="https://login.consultant.ru/link/?req=doc&amp;base=LAW&amp;n=437409&amp;dst=26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5 статьи 82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147" w:tooltip="https://login.consultant.ru/link/?req=doc&amp;base=LAW&amp;n=454025&amp;dst=2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15.2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Закона Российской Федерации "О частной 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148" w:tooltip="https://login.consultant.ru/link/?req=doc&amp;base=LAW&amp;n=437409&amp;dst=10115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6 статьи 85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(для образовательных программ в области подготовки специа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квалификации педагогических работников, имеющих богословские степени и богословские звания (для духовных образовательных организаций);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коде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лицензий на проведение работ со сведениями, составляющими государственную тайну (при наличии);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 адресах размещения в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66.3. Копии правоустанавливающих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аждом из мест осуществления образовательной деятельности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66.4. Копия представления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ция).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стандартами, дополнительные профессиональные програ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ммы и программы профессионального обучения,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рующего органа, уполномоченного централизованной религиозной организацией на реализацию указанных образовательных программ (в случае если соискателем лицензии является образовательная организация, учредителем которой является религиозная организация) &lt;50&gt;.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&lt;50&gt; </w:t>
      </w:r>
      <w:hyperlink r:id="rId149" w:tooltip="https://login.consultant.ru/link/?req=doc&amp;base=LAW&amp;n=459409&amp;dst=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66.5. Документ, подтверждающий полномочия представителя заявителя (в случае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67.1. Копии документов, подтверждающих наличие у соискателя лицензии на праве собственности или ином законном основании зданий, строений, сооружений, помещений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каждом из мест осуществления образовательной деятельности (в случае, если права на указанные здания, строения, сооружения, помещения и сделки с ними подлежат обязательной государственной регистрации в соответствии с законодательством Российской Федерации).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67.2. Копия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67.3. Копия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67.4. Документы, подтверждающие наличие (отсутствие) судимости у граждан, являющихся учредителями соискателя лицензии, планирующего осуществлять образовательную деятельность по основным программам профессионального обучения для работы в качес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67.5. Документы, подтверждающие наличие (отсутст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вие) иностранного или двойного гражданства либо статуса лица без гражданства у граждан, являющихся учредителями соискателя лицензии, планирующего осуществлять образовательную деятельность по основным программам профессионального обучения для работы в качес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67.6. Документы, подтверждающие внесение сведений о юридическом лице в Единый государственный реестр юридических лиц.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67.7. Документы, подтверждающие наличие (отсутствие) лицензии на проведение работ с использованием сведений, составляющих государственную тайну (при реализации образовательных программ с использованием сведений, составляющих государственную тайну).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67.8. Документы, подтверждающие уплату заявителем государственной пошлины за предоставление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68. Способом установлен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ия личности (идентификации) при подаче заявления и прилагаемых к нему документов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69. Заявление и прилагаемые к нему документы могут быть представлены в уполномоченный орган представителем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70.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71.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возможност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приема заявления и прилагаемых к нему документов, необходимых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места нахождения.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72. Поступившее в уполномоченный орган заявление и прилагаемые к нему документы регистрируются не позднее рабочего дня, следующего за днем поступления в уполномоченный орган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73. Заявление и прилагаемые к нему документы принимаются по описи. Копия описи с отметкой о дате приема заявления и прилагаемых к нему документов в день приема направляется уполномоче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нным органом соискателю лицензии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Копия описи может быть направлена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оискателем лицензии заявления и прилагаемых к нему документов в форме электронных документов (комплекта электронных документов) с использованием Единого портала уполномоченным органом вместо копии описи с отметкой о дате приема заявления и прилагаемых к 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му документов соискателю лицензии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соискателю лицензии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74. Должностное лицо уполномоченного органа (далее - ответственный исполнитель) в срок, не превышающий одного рабочего дня со дня прие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ма заявления и прилагаемых к нему документов,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34.1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34.3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34.5 пункта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6" w:name="Par659"/>
      <w:r>
        <w:rPr>
          <w:rFonts w:ascii="Times New Roman" w:hAnsi="Times New Roman" w:eastAsia="Times New Roman" w:cs="Times New Roman"/>
          <w:sz w:val="24"/>
          <w:szCs w:val="24"/>
        </w:rPr>
      </w:r>
      <w:bookmarkEnd w:id="9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75. В случае если заявление оформлено надлежащим образом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прилагаемые к нему документы представлены в полном объеме, ответственный исполнитель в срок, не превышающий одного рабочего дня со дня приема заявления и прилагаемых к нему документов, принимает заявление и прилагаемые к нему документы к рассмотрению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направляет уведомление о принятии к рассмотрению заявления и прилагаемых к нему документов (далее в настоящем подразделе - уведомление о принятии к рассмотрению)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подписанного усиленной квалифицированной электронной подписью,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 в форме электронных документов (комплекта электронных документов)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7" w:name="Par662"/>
      <w:r>
        <w:rPr>
          <w:rFonts w:ascii="Times New Roman" w:hAnsi="Times New Roman" w:eastAsia="Times New Roman" w:cs="Times New Roman"/>
          <w:sz w:val="24"/>
          <w:szCs w:val="24"/>
        </w:rPr>
      </w:r>
      <w:bookmarkEnd w:id="9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76.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в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рок, не превышающий трех рабочих дней со дня приема заявления и прилагаемых к нему документов, направляет соискателю лицензии уведомление об устранении нарушений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устранении нарушений в форме электронного документа, подписанн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ого усиленной квалифицированной электронной подписью, направляется соискателю лицензии способом, обеспечивающим подтверждение доставки такого уведомления и его получения соискателем лицензии. Указанное уведомление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прилагаемых к нему документов в форме электронных документов (комплекта электронных документов)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8" w:name="Par665"/>
      <w:r>
        <w:rPr>
          <w:rFonts w:ascii="Times New Roman" w:hAnsi="Times New Roman" w:eastAsia="Times New Roman" w:cs="Times New Roman"/>
          <w:sz w:val="24"/>
          <w:szCs w:val="24"/>
        </w:rPr>
      </w:r>
      <w:bookmarkEnd w:id="9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77.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34.1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34.3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34.5 пункта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обоснованием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причин отказа и о возврате заявления и прилагаемых к нему документов (далее в настоящем подразделе - решение о возврате) и направляет его соискателю лицензии в срок, не превышающий трех рабочих дней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цензии заявления и прилагаемых к нему документов в форме электронных документов (комплекта электронных документов) с использованием Единого портала решение о возврате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78. Основанием для направления межведомственного информационного запроса является заявление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79. Для предоставления государственной услуги необходимо направление следующих межведомственных информационных запросов: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79.1. Межведомственный запрос "Сведения из единого государственного реестра юридических лиц" направляется в Федеральную налоговую службу для получения информации о юридическом лице.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79.2. Межведомственный запрос "Сведения из Единого государственного реестра недвижимости" направляется в публично-правовую компанию "Роскадастр" для получения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информации о наличии (отсутствии) у соискателя лицензии на праве собственности или ином законном основании зданий,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79.3. Межведомственный запрос "Сведения из санитарно-эпидемиологических заключений о соответствии (несоответствии) видов деятельности (работ, ус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луг) требованиям государственных санитарно-эпидемиологических правил и нормативов" направляется в Федеральную службу по надзору в сфере защиты прав потребителей и благополучия человека либо Федеральное медико-биологического агентство для получения информац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ии о наличии (отсутствии) у соискателя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79.4. Межведомственный запрос "Сведения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розыске" направляется в Министерство внутренних дел Ро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ссийской Федерации для получения информации о наличии (отсутствии) судимости у граждан, являющихся учредителями соискателя лицензии, планирующего осуществлять образовательную деятельность по основным программам профессионального обучения для работы в качес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79.5. Межведомственный запрос "Сведения о наличии (отсутствии) иностранного или двойного гражданства либо статуса лица без гражданства" направляется в Министерство внутренних дел Российской Федерации для получения информации о наличии (отсутст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вии) иностранного или двойного гражданства либо статуса лица без гражданства у граждан, являющихся учредителями соискателя лицензии, планирующего осуществлять образовательную деятельность по основным программам профессионального обучения для работы в качес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79.6. Межведомственный запрос "Сведения о наличии (от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сутствии) заключения, выданного Государственной инспекцией безопасности дорожного движения, о соответствии учебно-материальной базы установленным требованиям" направляется в Министерство внутренних дел Российской Федерации для получения информации о наличи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(отсутствии)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79.7. Межведомственный запрос "Сведения о выданных лицензиях на осуществление работ, связанных с использованием сведений,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оставляющих государственную тайну", направляется в Федеральную службу безопасности Российской Федерации для получения информации о наличии (отсутствии) у соискателя лицензии на проведение работ с использованием сведений, составляющих государственную тайну.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80. Срок направления межведомственного запроса составляет не более одного рабочего дня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81.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&lt;51&gt;.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&lt;51&gt; </w:t>
      </w:r>
      <w:hyperlink r:id="rId150" w:tooltip="https://login.consultant.ru/link/?req=doc&amp;base=LAW&amp;n=388322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Правительства Российской Федерации от 23 июня 2021 г. N 963 (Собрание законодательства Российской Федерации, 2021, N 26, ст. 4983) (далее - Правила межведомственного информационного взаимодействия при предоставлении государственных и муниципальных услуг).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82.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151" w:tooltip="https://login.consultant.ru/link/?req=doc&amp;base=LAW&amp;n=422030&amp;dst=3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(далее - Положение о СМЭВ) &lt;52&gt;.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&lt;52&gt; Собрание законодательства Российской Федерации, 2010, N 38, ст. 4823; 2022, N 29, ст. 5498.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83.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99" w:name="Par690"/>
      <w:r>
        <w:rPr>
          <w:rFonts w:ascii="Times New Roman" w:hAnsi="Times New Roman" w:eastAsia="Times New Roman" w:cs="Times New Roman"/>
          <w:sz w:val="24"/>
          <w:szCs w:val="24"/>
        </w:rPr>
      </w:r>
      <w:bookmarkEnd w:id="9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84. Межв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&lt;53&gt;.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&lt;53&gt; </w:t>
      </w:r>
      <w:hyperlink r:id="rId152" w:tooltip="https://login.consultant.ru/link/?req=doc&amp;base=LAW&amp;n=388322&amp;dst=10001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85. Формирование и направление межведомственных запросов осуществляются должностным лицом уполномоченного органа, уполномоченным на формирование и направление межведомственных запросов, в соответствии с требованиями </w:t>
      </w:r>
      <w:hyperlink r:id="rId153" w:tooltip="https://login.consultant.ru/link/?req=doc&amp;base=LAW&amp;n=453313&amp;dst=8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статьи 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в форме электронного документа путем заполнения электронных форм межведомственного запроса, за исключением случая,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84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в случае, когда межведомственные запросы могут направляться Единым порталом.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86. 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епредставление либо несвоевременное представление федеральным органом исполнительной власти, публично-правовой компанией, в которые направлены межведомственные запросы, ответа не может являться основанием для отказа в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87. Факт уплаты государственной пошлины за предоставлени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 государственной услуги проверяется с использованием информации, содержащейся в Государственной информационной системе о государственных и муниципальных платежах (далее - ГИС ГМП), без направления межведомственного запроса в Федеральное казначейство &lt;54&gt;.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&lt;54&gt; В соответствии со </w:t>
      </w:r>
      <w:hyperlink r:id="rId154" w:tooltip="https://login.consultant.ru/link/?req=doc&amp;base=LAW&amp;n=453313&amp;dst=12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21.3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Приостановление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88. Основанием для приостановления предоставления государс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твенной услуги является предоставление соискателем лицензии заявления, оформленного с нарушением требований, установленных Административным регламентом, и (или) представление прилагаемых к нему документов (копий документов) или сведений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89.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 устранения причин, послуживших основанием для приостановления предоставления государственной услуги, ответственный исполнитель уполномоченного органа административные действия не осуществляет.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90. Срок приостановления предоставления государственной услуги исчисляется 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дня доставки заявителю уведомления об устранении нарушений в форме электронного документа, подписанного усиленной квалифицированной электронной подписью должностного лица уполномоченного органа, и оканчивается со дня поступления в уполномоченный орган док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ументов, представленных на основании уведомления об устранении нарушений в пределах срока, указанного в нем, или по истечении тридцати календарных дней со дня доставки заявителю уведомления об устранении нарушений в случае непредставления таких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91. Основанием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92. При поступлении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уполномоченный орган заявления и прилагаемых к нему документов, представленных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 и полноту прилагаем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ых к нему документов. 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дня доставки уведомления об устранении нарушений, ответственный исполнитель в срок, не превышающий одного рабочего дня со дня приема заявления и (или) прилагаемых к нему документов, направляет уведомление о принятии к рассмотрению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75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93.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34.4 пункта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ивного регламента, в срок,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нарушений, уполномоченный орган принимает решение о возврате.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направляется соискателю лицензии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77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Оценка соискателя лицензии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94. Основанием для начала административной процедуры является принятие заявления к рассмотрению.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95. В отношении соискателя лицензии, представившего заявление и прилагаемые к нему документы, уполномоченным органом проводится документарная оценка соответствия соискателя лицензии лицензионным требованиям (далее - документарная оценка).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Предметом документарной оценки являются сведения, содержащиеся в представленных заявлении и прилагаемых к нему документах, в целях оценки соответствия таких сведений положениям </w:t>
      </w:r>
      <w:hyperlink r:id="rId155" w:tooltip="https://login.consultant.ru/link/?req=doc&amp;base=LAW&amp;n=449451&amp;dst=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частей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156" w:tooltip="https://login.consultant.ru/link/?req=doc&amp;base=LAW&amp;n=449451&amp;dst=14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деятельности", а также сведениям о соискател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 лицензии, содержащимся в Едином государственном реестре юридических лиц и других федеральных информационных ресурсах, полученным путем межведомственного электронного взаимодействия, в том числе с целью оценки соискателя лицензии лицензионным требованиям.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Документарная оцен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ка в отношении соискателя лицензии, имеющего расположенные в других субъектах Российской Федерации филиалы, осуществляется во взаимодействии с уполномоченными органами субъектов Российской Федерации, на территории которых находятся соответствующие филиалы.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Документарная оценка проводится в соответствии со </w:t>
      </w:r>
      <w:hyperlink r:id="rId157" w:tooltip="https://login.consultant.ru/link/?req=doc&amp;base=LAW&amp;n=449451&amp;dst=28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6. Ответственный исполнитель в срок, не превышающий одного рабочего дня со дня принятия заявления к рассмотрению, готовит проект решения о проведении документарной оценки и направляет его на подпись уполномоченному должностному лицу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0" w:name="Par719"/>
      <w:r>
        <w:rPr>
          <w:rFonts w:ascii="Times New Roman" w:hAnsi="Times New Roman" w:eastAsia="Times New Roman" w:cs="Times New Roman"/>
          <w:sz w:val="24"/>
          <w:szCs w:val="24"/>
        </w:rPr>
      </w:r>
      <w:bookmarkEnd w:id="10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97. Ответственным исполнителем осуществляется документарная оценка, срок проведения которой не может превышать трех рабочих дней с даты принятия заявления к рассмотрению. Оценка соответствия соискателя лицензии лицензионным требованиям проводит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ся в соответствии с оценочным листом по утвержденной уполномоченным органом форме &lt;55&gt;, содержащим список контрольных вопросов, ответы на которые должны свидетельствовать о соответствии соискателя лицензии лицензионным требованиям (далее - оценочный лист).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&lt;55&gt; </w:t>
      </w:r>
      <w:hyperlink r:id="rId158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98. По результатам документарной оценки,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97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составляется акт документарной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выявления несоответствия соиска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теля лицензии лицензионным требованиям в акте оценки указывается, каким именно лицензионным требованиям не соответствует соискатель лицензии и каким нормативным правовым актом (с указанием его структурной единицы) такое лицензионное требование установлено.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99.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отсутствие в представленных соискателем лицензии заявлении и прилагаемых к нему документах недостоверной или искаженной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установление в ходе документарной оценки соответствия соискателя лицензии лицензионным требованиям, установленным </w:t>
      </w:r>
      <w:hyperlink r:id="rId159" w:tooltip="https://login.consultant.ru/link/?req=doc&amp;base=LAW&amp;n=459409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100. Решение об отказе в предоставлении государственной услуги принимается при наличии одного из следующих критериев: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наличие в представленных соискателем лицензии заявлении и прилагаемых к нему документах недостоверной или искаженной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установление в ходе документарной оценки несоответствия соискателя лицензии лицензионным требованиям, установленным </w:t>
      </w:r>
      <w:hyperlink r:id="rId160" w:tooltip="https://login.consultant.ru/link/?req=doc&amp;base=LAW&amp;n=459409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101.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102. Ответственный исполнитель на основании акта документа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рной оценки в срок, не превышающий одного рабочего дня со дня окончания проведения документарной оценки, готовит проект приказа уполномоченного органа о предоставлении лицензии или об отказе в предоставлении лицензии,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9.1.1 подпункта 9.1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по результатам оценки выявлено 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соответствие соискателя лицензии лицензионным требованиям в отношении заявленных для лицензирования видов образования, уровней образования, профессий, специальностей, подвидов дополнительного образования (в том числе отдельных видов образования, уровней об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разования, профессий, специальностей, подвидов дополнительного образования, которые соискатель лицензии намерен реализовывать по одному или нескольким местам осуществления образовательной деятельности), лицензия указанному соискателю лицензии по его просьб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е, содержащейся в заявлении, предоставляется на те виды образования, уровни образования, профессии, специальности, подвиды дополнительного образования (в том числе виды образования, уровни образования, профессии, специальности, подвиды дополнительного обра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зования, которые соискатель лицензии намерен реализовывать по одному или нескольким местам осуществления образовательной деятельности), в отношении которых соответствие соискателя лицензии лицензионным требованиям было подтверждено в ходе указанной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103. На основании подписанного приказа уполномоченного органа о предоставлении лицензии запись о предоставлении лицензии,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9.1.2 подпункта 9.1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принятия такого решения.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1" w:name="Par743"/>
      <w:r>
        <w:rPr>
          <w:rFonts w:ascii="Times New Roman" w:hAnsi="Times New Roman" w:eastAsia="Times New Roman" w:cs="Times New Roman"/>
          <w:sz w:val="24"/>
          <w:szCs w:val="24"/>
        </w:rPr>
      </w:r>
      <w:bookmarkEnd w:id="10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104. В день внесения записи в реестр лицензий уполномочен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ный орган направляет соискателю лицензии уведомление о предоставлении лицензии, содержащее ссылку на сведения из реестра лицензий, размещенные в сети "Интернет",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предоставлении лицензии в форме электронного документа, подписанного усиленной квалифицированной электронной подписью,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 в форме электронных документов (комплекта электронных документов)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105. В случае если в заявлении соискатель лицензии указал на необходимость получения выписки из реестра лицензий, уполномоче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104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106. В случае принятия решения об отказе в предоставлении лицензии уполномоченный орган в день подписания приказа об отказе в предоставлении лицензии направляет соискателю лицензии в форме электронного документа, подписанного усиленной квалифици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рованной электронной подписью, уведомление об отказе в предоставлении лицензии и об отказе в государственной услуге (далее - уведомление об отказе в предоставлении лицензии) с мотивированным обоснованием причин отказа и со ссылкой на конкретные положения 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ормативных правовых актов и иных документов, являющихся основанием такого отказа, или, если причиной отказа является установленное в ходе документарной оценки несоответствие соискателя лицензии лицензионным требованиям, реквизиты акта документарной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отказе в предоставлении лицензии в форме электронного документа, подписанного усиленной квалифицированной электронной подписью,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и прилагаемы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х к нему документов в форме электронных документов (комплекта электронных документов)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107.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108. Соискатель лицензии вправе отозвать заявление до принятия уполномоченным органом решения о предоставлении лицензии или об отказе в ее предоставлении.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109.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2" w:name="Par754"/>
      <w:r>
        <w:rPr>
          <w:rFonts w:ascii="Times New Roman" w:hAnsi="Times New Roman" w:eastAsia="Times New Roman" w:cs="Times New Roman"/>
          <w:sz w:val="24"/>
          <w:szCs w:val="24"/>
        </w:rPr>
      </w:r>
      <w:bookmarkEnd w:id="102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2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110. Максимальный срок предоставления вари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анта государственной услуги составляет не более пяти рабочих дней со дня приема уполномоченным органом заявления о предоставлении лицензии и прилагаемых к нему документов (далее в настоящем подразделе - заявление, заявление и прилагаемые к нему документы).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111. Результатом предоставления варианта государственной услуги является предоставление лицензии (уведомление о предоставлении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112. Основанием для отказа в предоставлении государственной услуги при предоставлении соискателем лицензии заявления и прилагаемых к нему документов (копий документов) и сведений,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113.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межведомственное информационное взаимодействие;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приостановление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оценка соискателя лицензии;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114. Основанием для начала административной процедуры является поступление в уполномоченный орган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115. Соискателю 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ицензии для получения государственной услуги необходимо представить в уполномоченный орган посредством Единого портала, либо Регионального портала, либо информационной системы уполномоченного органа документы (копии документов) и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13.1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13.3 пункта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116.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116.1. Заявление о предоставлении лицензии по форме, утвержденной уполномоченным органом &lt;56&gt;.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&lt;56&gt; </w:t>
      </w:r>
      <w:hyperlink r:id="rId161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162" w:tooltip="https://login.consultant.ru/link/?req=doc&amp;base=LAW&amp;n=449451&amp;dst=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1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116.2. Сведения о реализации образовательных программ, в которых указывается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деятельности по заявленным образовательным программам;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у индивидуального предпринимателя, осуществляющего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условий для функционирования электронной информационно-образовательной среды, включающей в себя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163" w:tooltip="https://login.consultant.ru/link/?req=doc&amp;base=LAW&amp;n=437409&amp;dst=7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3.1 статьи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кой Федерации",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с </w:t>
      </w:r>
      <w:hyperlink r:id="rId164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санит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 адресах размещения в сети "Интернет" образовательных программ на открытых и общедоступных информационных ресурсах, содержащих информацию о деятельности индивидуального предпринимателя, в том числе на официальных сайтах.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116.3. Копии правоустанавливающих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из мест осуществления образовательной деятельности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 &lt;57&gt;.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&lt;57&gt; </w:t>
      </w:r>
      <w:hyperlink r:id="rId165" w:tooltip="https://login.consultant.ru/link/?req=doc&amp;base=LAW&amp;n=459409&amp;dst=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117.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117.1. Копии документов, подтверждающих наличие у соискателя лицензии на праве собственности или ином законном основании зданий, строений, сооружений, помещений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каждом из мест осуществления образовательной деятельности (в случае, если права на указанные здания, строения, сооружения, помещения и сделки с ними подлежат обязательной государственной регистрации в соответствии с законодательством Российской Федерации).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117.2. Копия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117.3. Копия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117.4. Документы, подтверждающие внесение сведений об индивидуальном предпринимателе в Единый государственный реестр индивидуальных предпринимателей.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117.5. Документы, подтверждающие уплату заявителем государственной пошлины за предоставление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118. Способом установлен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ия личности (идентификации) при подаче заявления и прилагаемых к нему документов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119. Заявление и прилагаемые к нему документы не могут быть представлены в уполномоченный орган представителем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120.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121.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возможности приема заявления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документов, необходимых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места жительства или места пребывания.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122. Поступившее в уполномоченный орган заявление и прилагаемые к нему документы регистрируются не позднее рабочего дня, следующего за днем поступления в уполномоченный орган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123. Заявление и прилагаемые к нему документы принимаются по описи. Копия описи с отметкой о дате приема заявления и прилагаемых к нему документов в день приема направляется уполномоче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нным органом соискателю лицензии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Копия описи может быть направлена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оискателем лицензии заявления и прилагаемых к нему документов в форме электронных документов (комплекта электронных документов) с использованием Единого портала уполномоченным органом вместо копии описи с отметкой о дате приема заявления и прилагаемых к 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му документов соискателю лицензии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соискателю лицензии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124. Ответственный исполнитель в срок, не превышающий одного рабочего дня со дня прие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ма заявления и прилагаемых к нему документов,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34.1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34.3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34.5 пункта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3" w:name="Par809"/>
      <w:r>
        <w:rPr>
          <w:rFonts w:ascii="Times New Roman" w:hAnsi="Times New Roman" w:eastAsia="Times New Roman" w:cs="Times New Roman"/>
          <w:sz w:val="24"/>
          <w:szCs w:val="24"/>
        </w:rPr>
      </w:r>
      <w:bookmarkEnd w:id="10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125. В случае если заявлен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ие оформлено надлежащим образом и прилагаемые к нему документы представлены в полном объеме, ответственный исполнитель в срок, не превышающий одного рабочего дня со дня приема заявления и прилагаемых к нему документов, принимает заявление к рассмотрению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направляет уведомление о принятии к рассмотрению заявления и прилагаемых к нему документов (далее в настоящем подразделе - уведомление о принятии к рассмотрению)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подписанного усиленной квалифицированной электронной подписью,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 в форме электронных документов (комплекта электронных документов)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4" w:name="Par812"/>
      <w:r>
        <w:rPr>
          <w:rFonts w:ascii="Times New Roman" w:hAnsi="Times New Roman" w:eastAsia="Times New Roman" w:cs="Times New Roman"/>
          <w:sz w:val="24"/>
          <w:szCs w:val="24"/>
        </w:rPr>
      </w:r>
      <w:bookmarkEnd w:id="10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126.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в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рок, не превышающий трех рабочих дней со дня приема заявления и прилагаемых к нему документов, направляет соискателю лицензии уведомление об устранении нарушений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устранении нарушений в форме электронного документа, подписанн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ого усиленной квалифицированной электронной подписью, направляется соискателю лицензии способом, обеспечивающим подтверждение доставки такого уведомления и его получения соискателем лицензии. Указанное уведомление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прилагаемых к нему документов в форме электронных документов (комплекта электронных документов)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5" w:name="Par815"/>
      <w:r>
        <w:rPr>
          <w:rFonts w:ascii="Times New Roman" w:hAnsi="Times New Roman" w:eastAsia="Times New Roman" w:cs="Times New Roman"/>
          <w:sz w:val="24"/>
          <w:szCs w:val="24"/>
        </w:rPr>
      </w:r>
      <w:bookmarkEnd w:id="10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127.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34.1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34.3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34.5 пункта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обоснованием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причин отказа и о возврате заявления и прилагаемых к нему документов (далее в настоящем подразделе - решение о возврате) и направляет его соискателю лицензии в срок, не превышающий трех рабочих дней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цензии заявления и прилагаемых к нему документов в форме электронных документов (комплекта электронных документов) с использованием Единого портала решение о возврате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128. Основанием для направления межведомственного информационного запроса является заявление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129. Для предоставления государственной услуги необходимо направление следующих межведомственных информационных запросов: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129.1. Межведомственный запрос "Сведения из единого государственного реестра индивидуальных предпринимателей" направляется в Федеральную налоговую службу для получения информации об индивидуальном предпринимателе.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129.2. Межведомственный запрос "Сведения из Единого государственного реестра недвижимости" направляется в публично-правовую компанию "Роскадастр" для получения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информации о наличии (отсутствии) у соискателя лицензии на праве собственности или ином законном основании зданий,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129.3. Межведомственный запрос "Сведения из санитарно-эпидемиологических заключений о соответствии (несоответствии) видов деятельности (работ, 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слуг) требованиям государственных санитарно-эпидемиологических правил и нормативов" направляется в Федеральную службу по надзору в сфере защиты прав потребителей и благополучия человека либо Федеральное медико-биологическое агентство для получения информац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ии о наличии (отсутствии) у соискателя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129.4. Межведомственный запрос "Сведения о наличии (от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сутствии) заключения, выданного Государственной инспекцией безопасности дорожного движения, о соответствии учебно-материальной базы установленным требованиям" направляется в Министерство внутренних дел Российской Федерации для получения информации о наличи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(отсутствии) у соискателя лицензии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130. Срок направления межведомственного запроса составляет не более одного рабочего дня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131.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&lt;58&gt;.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&lt;58&gt; </w:t>
      </w:r>
      <w:hyperlink r:id="rId166" w:tooltip="https://login.consultant.ru/link/?req=doc&amp;base=LAW&amp;n=388322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132.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167" w:tooltip="https://login.consultant.ru/link/?req=doc&amp;base=LAW&amp;n=422030&amp;dst=3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СМЭВ.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133.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6" w:name="Par834"/>
      <w:r>
        <w:rPr>
          <w:rFonts w:ascii="Times New Roman" w:hAnsi="Times New Roman" w:eastAsia="Times New Roman" w:cs="Times New Roman"/>
          <w:sz w:val="24"/>
          <w:szCs w:val="24"/>
        </w:rPr>
      </w:r>
      <w:bookmarkEnd w:id="10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134. Межв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&lt;59&gt;.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&lt;59&gt; </w:t>
      </w:r>
      <w:hyperlink r:id="rId168" w:tooltip="https://login.consultant.ru/link/?req=doc&amp;base=LAW&amp;n=388322&amp;dst=10001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135. Формирование и направление межведомственных запросов осуществляются должностным лицом уполномоченного органа, уполномоченным на формирование и направление межведомственных запросов, в соответствии с требованиями </w:t>
      </w:r>
      <w:hyperlink r:id="rId169" w:tooltip="https://login.consultant.ru/link/?req=doc&amp;base=LAW&amp;n=453313&amp;dst=8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статьи 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в форме электронного документа путем заполнения электронных форм межведомственного запроса, за исключением случая,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в случае, когда межведомственные запросы могут направляться Единым порталом.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136. 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епредставление либо несвоевременное представление федеральным органом исполнительной власти, публично-правовой компанией, в которые направлены межведомственные запросы, ответа не может являться основанием для отказа в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137. Факт уплаты государственной пошлины за предоставление государственной услуги проверяется с использованием информации, содержащейся в ГИС ГМП, без направления межведомственного запроса в Федеральное казначейство.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Приостановление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138. Основанием для приостановления предоставл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ения государственной услуги является предоставление соискателем лицензии заявления, оформленного с нарушением требований, установленных Административным регламентом, и (или) представление прилагаемых к нему документов (копий документов)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139.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 устранения причин, послуживших основанием для приостановления предоставления государственной услуги, ответственный исполнитель уполномоченного органа административные действия не осуществляет.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140. Срок приостановления предоставления государственной услуги исчисляется 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дня доставки заявителю уведомления об устранении нарушений в форме электронного документа, подписанного усиленной квалифицированной электронной подписью должностного лица уполномоченного органа, и оканчивается со дня поступления в уполномоченный орган док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ументов, представленных на основании уведомления об устранении нарушений в пределах срока, указанного в нем, или по истечении тридцати календарных дней со дня доставки заявителю уведомления об устранении нарушений в случае непредставления таких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141. Основанием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142. При поступлении в уполномоченный орга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 заявления и прилагаемых к нему документов, представленных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 и полноту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дня доставки уведомления об устранении нарушений, ответственный исполнитель в срок, не превышающий одного рабочего дня со дня приема заявления и (или) прилагаемых к нему документов, направляет уведомление о принятии к рассмотрению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143.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34.4 пункта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ивного регламента, в срок,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нарушений, уполномоченный орган принимает решение о возврате.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направляется соискателю лицензии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127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Оценка соискателя лицензии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144. Основанием для начала административной процедуры является принятие заявления к рассмотрению.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145. В отношении соискателя лицензии, представившего заявление и прилагаемые к нему документы, уполномоченным органом проводится документарная оценка.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Предметом документарной оценки являются сведения, содержащиеся в представленных заявлении и прилагаемых к нему документах, в целях оценки соответствия таких сведений положениям </w:t>
      </w:r>
      <w:hyperlink r:id="rId170" w:tooltip="https://login.consultant.ru/link/?req=doc&amp;base=LAW&amp;n=449451&amp;dst=9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частей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171" w:tooltip="https://login.consultant.ru/link/?req=doc&amp;base=LAW&amp;n=449451&amp;dst=14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деятельности", а также сведениям о соискателе лицензии, соде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ржащимся в Едином государственном реестре индивидуальных предпринимателей и других федеральных информационных ресурсах, полученным путем межведомственного электронного взаимодействия, в том числе с целью оценки соискателя лицензии лицензионным требованиям.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Документарная оценка проводится в соответствии со </w:t>
      </w:r>
      <w:hyperlink r:id="rId172" w:tooltip="https://login.consultant.ru/link/?req=doc&amp;base=LAW&amp;n=449451&amp;dst=28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6. Ответственный исполнитель в срок, не превышающий одного рабочего дня со дня принятия заявления к рассмотрению, готовит проект решения о проведении документарной оценки и направляет его на подпись уполномоченному должностному лицу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7" w:name="Par861"/>
      <w:r>
        <w:rPr>
          <w:rFonts w:ascii="Times New Roman" w:hAnsi="Times New Roman" w:eastAsia="Times New Roman" w:cs="Times New Roman"/>
          <w:sz w:val="24"/>
          <w:szCs w:val="24"/>
        </w:rPr>
      </w:r>
      <w:bookmarkEnd w:id="10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147. Ответственным исполни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телем осуществляется документарная оценка, срок проведения которой не может превышать трех рабочих дней с даты принятия заявления к рассмотрению. Оценка соответствия соискателя лицензии лицензионным требованиям проводится в соответствии с оценочным листом.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148. По результатам документарной оценки,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147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составляется акт документарной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выявления несоответствия соиска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теля лицензии лицензионным требованиям в акте оценки указывается, каким именно лицензионным требованиям не соответствует соискатель лицензии и каким нормативным правовым актом (с указанием его структурной единицы) такое лицензионное требование установлено.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149.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отсутствие в представленных соискателем лицензии заявлении и прилагаемых к нему документах недостоверной или искаженной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установление в ходе документарной оценки соответствия соискателя лицензии лицензионным требованиям, установленным </w:t>
      </w:r>
      <w:hyperlink r:id="rId173" w:tooltip="https://login.consultant.ru/link/?req=doc&amp;base=LAW&amp;n=459409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150. Решение об отказе в предоставлении государственной услуги принимается при наличии одного из следующих критериев: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наличие в представленных соискателем лицензии заявлении и прилагаемых к нему документах недостоверной или искаженной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установление в ходе документарной оценки несоответствия соискателя лицензии лицензионным требованиям, установленным </w:t>
      </w:r>
      <w:hyperlink r:id="rId174" w:tooltip="https://login.consultant.ru/link/?req=doc&amp;base=LAW&amp;n=459409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151.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152. Ответственный исполнитель на основании акта документа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рной оценки в срок, не превышающий одного рабочего дня со дня окончания проведения документарной оценки, готовит проект приказа уполномоченного органа о предоставлении лицензии или об отказе в предоставлении лицензии,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9.1.1 подпункта 9.1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по результатам оценки выявлено 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соответствие соискателя лицензии лицензионным требованиям в отношении заявленных для лицензирования видов образования, уровней образования, профессий, специальностей, подвидов дополнительного образования (в том числе отдельных видов образования, уровней об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разования, профессий, специальностей, подвидов дополнительного образования, которые соискатель лицензии намерен реализовывать по одному или нескольким местам осуществления образовательной деятельности), лицензия указанному соискателю лицензии предоставляет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ся по его просьбе, содержащейся в заявлении, на те виды образования, уровни образования, профессии, специальности, подвиды дополнительного образования (в том числе виды образования, уровни образования, профессии, специальности, подвиды дополнительного обра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зования, которые соискатель лицензии намерен реализовывать по одному или нескольким местам осуществления образовательной деятельности), в отношении которых соответствие соискателя лицензии лицензионным требованиям было подтверждено в ходе указанной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153. На основании подписанного приказа уполномоченного органа о предоставлении лицензии запись о предоставлении лицензии,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9.1.2 подпункта 9.1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принятия такого решения.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8" w:name="Par882"/>
      <w:r>
        <w:rPr>
          <w:rFonts w:ascii="Times New Roman" w:hAnsi="Times New Roman" w:eastAsia="Times New Roman" w:cs="Times New Roman"/>
          <w:sz w:val="24"/>
          <w:szCs w:val="24"/>
        </w:rPr>
      </w:r>
      <w:bookmarkEnd w:id="10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154. В день внесения записи в реестр лицензий уполномочен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ный орган направляет соискателю лицензии уведомление о предоставлении лицензии, содержащее ссылку на сведения из реестра лицензий, размещенные в сети "Интернет",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предоставлении лицензии в форме электронного документа, подписанного усиленной квалифицированной электронной подписью,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 в форме электронных документов (комплекта электронных документов)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155. В случае если в заявлении соискатель лицензии указал на необходимость получения выписки из реестра лицензий, уполномоче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нный орган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154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156. В случае принятия решения об отказе в предоставлении лицензии уполномоченный орган в день подписания приказа об отказе в предоставлении лицензии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направляет соискателю лицензии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ормативных правовых актов и иных документов, являющихся основанием такого отказа, или, если причиной отказа является установленное в ходе документарной оценки несоответствие соискателя лицензии лицензионным требованиям, реквизиты акта документарной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отказе в предоставлении лицензии в форме электронного документа, подписанного усиленной квалифицированной электронной подписью,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и прилагаемы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х к нему документов в форме электронных документов (комплекта электронных документов) с использованием Единого портала уведомление об отказе в предоставлении лицензии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157.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158. Соискатель лицензии вправе отозвать заявление до принятия уполномоченным органом решения о предоставлении лицензии или об отказе в ее предоставлении.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159.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09" w:name="Par893"/>
      <w:r>
        <w:rPr>
          <w:rFonts w:ascii="Times New Roman" w:hAnsi="Times New Roman" w:eastAsia="Times New Roman" w:cs="Times New Roman"/>
          <w:sz w:val="24"/>
          <w:szCs w:val="24"/>
        </w:rPr>
      </w:r>
      <w:bookmarkEnd w:id="109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3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160.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предоставлении временной лицензии и прилагаемых к нему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 (далее в настоящем подразделе - заявление, заявление и прилагаемые к нему документы).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161. Результатом предоставления варианта государственной услуги является предоставление временной лицензии (уведомление о предоставлении временной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162. Основанием для отказа в предоставлении государственной услуги при предоставлении соискателем лицензии заявления и прилагаемых к нему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163.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межведомственное информационное взаимодействие;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приостановление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рассмотрение заявления и прилагаемых к нему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164. Основанием для начала административной процедуры является поступление в уполномоченный орган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165. Соискателю лицензии для получения государственной услуги необходимо представить в уполномоченный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орган непосредственно, либо направить заказным почтовым отправлением с уведомлением о вручении, либо посредством Единого портала, либо Регионального портала, либо информационной системы уполномоченного органа документы (копии документов),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16.1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16.5 пункта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166.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166.1. Заявление о предоставлении временной лицензии по форме согласно </w:t>
      </w:r>
      <w:hyperlink r:id="rId175" w:tooltip="https://login.consultant.ru/link/?req=doc&amp;base=LAW&amp;n=440500&amp;dst=10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приложению N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к приказу Рособрнадзора N 536.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166.2. Копия положения о филиале (в случае если соискатель лицензии намерен осуществлять образовательную деятельность в филиале).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166.3.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166.4. Опись прилагаемых документов &lt;60&gt;.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&lt;60&gt; </w:t>
      </w:r>
      <w:hyperlink r:id="rId176" w:tooltip="https://login.consultant.ru/link/?req=doc&amp;base=LAW&amp;n=440500&amp;dst=10009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документов, прилагаемых к заявлению о предоставлении временной лицензии на осуществление образовательной деятельности, утвержденный приказом Рособрнадзора N 536.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166.5. Документ, подтверждающий полномочия представителя заявителя (в случае, если заявление подается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167.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167.1. Документы, подтверждающие внесение сведений о юридическом лице в Единый государственный реестр юридических лиц.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167.2. Документы, подтверждающие уплату заявителем государственной пошлины за предоставление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168. Способом установления личности (идентификации) являются: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и прилагаемых к нему документов в уполномоченный орган непосредственно - документ, удостоверяющий личность;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направлении заявления и прилагаемых к нему документов заказным почтовым отправлением с уведомлением о вручении - без установления личности;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и прилагаемых к нему документов посредством Единого портала, Регионального портала, информационной системы уполномоченного органа - усиленная квалифицированная электронная подпись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169. Заявление и прилагаемые к нему документы могут быть представлены в уполномоченный орган представителем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170.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171.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172. Заявление и прилагаемые к нему документы, поступившие от заявителя в уполномоченный орган непосредственно или направленные в уполномоченный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рган заказным почтовым отправлением с уведомлением о вручении, регистрируются в день поступления, а направленные в электронной форме - не позднее рабочего дня, следующего за днем поступления в уполномоченный орган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173. Заявление и прилагаемые к нему документы принимаются по описи. Копия описи с отметкой о дате приема заявления и прилагаемы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х к нему документов в день приема вручается соискателю лицензии на бумажном носителе либо направляется ему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ателем лицензии такой копии и подтверждение доставки указанного документа,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оискателем лицензии заявления и прилагаемых к нему документов в форме электронных документов (комплекта электронных документов) с использованием Единого портала уполномоченным органом вместо копии описи с отметкой о дате приема заявления и прилагаемых к 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му документов соискателю лицензии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соискателю лицензии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174. Ответственный исполнитель в срок, не превышающий одного рабочего дня со дня прие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ма заявления и прилагаемых к нему документов,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35.1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35.4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35.6 пункта 35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0" w:name="Par936"/>
      <w:r>
        <w:rPr>
          <w:rFonts w:ascii="Times New Roman" w:hAnsi="Times New Roman" w:eastAsia="Times New Roman" w:cs="Times New Roman"/>
          <w:sz w:val="24"/>
          <w:szCs w:val="24"/>
        </w:rPr>
      </w:r>
      <w:bookmarkEnd w:id="11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175. В случае если заявлен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ие оформлено надлежащим образом и прилагаемые к нему документы представлены в полном объеме, ответственный исполнитель в срок, не превышающий одного рабочего дня со дня приема заявления и прилагаемых к нему документов, принимает заявление к рассмотрению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направляет уведомление о принятии к рассмотрению заявления и прилагаемых к нему документов (далее в настоящем подразделе - уведомление о принятии к рассмотрению)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 усиленной квалифицированной электронной подписью, может быть направлено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 в форме электронных документов (комплекта электронных документов) с использованием Единого портала уведомление о принятии к рассмотрению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1" w:name="Par939"/>
      <w:r>
        <w:rPr>
          <w:rFonts w:ascii="Times New Roman" w:hAnsi="Times New Roman" w:eastAsia="Times New Roman" w:cs="Times New Roman"/>
          <w:sz w:val="24"/>
          <w:szCs w:val="24"/>
        </w:rPr>
      </w:r>
      <w:bookmarkEnd w:id="11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176.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в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рок, не превышающий трех рабочих дней со дня приема заявления и прилагаемых к нему документов, направляет соискателю лицензии уведомление об устранении нарушений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устранении нарушений в форме электронного документа, подписанн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ого усиленной квалифицированной электронной подписью, направляется соискателю лицензии способом, обеспечивающим подтверждение доставки такого уведомления и его получения соискателем лицензии. Указанное уведомление может быть направлено в зависимости от спо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соба подачи соискателем лицензии заявления и прилагаемых к нему документов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прилагаемых к нему документов в форме электронных документов (комплекта электронных документов) с использованием Единого портала уведомление об устранении нарушений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2" w:name="Par942"/>
      <w:r>
        <w:rPr>
          <w:rFonts w:ascii="Times New Roman" w:hAnsi="Times New Roman" w:eastAsia="Times New Roman" w:cs="Times New Roman"/>
          <w:sz w:val="24"/>
          <w:szCs w:val="24"/>
        </w:rPr>
      </w:r>
      <w:bookmarkEnd w:id="11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177.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35.1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35.4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35.6 пункта 35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обоснованием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причин отказа и о возврате заявления и прилагаемых к нему документов (далее в настоящем подразделе - решение о возврате) и направляет его соискателю лицензии в срок, не превышающий трех рабочих дней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 усиленной квалифицированной электронной подписью, может быть направлено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цензии заявления и прилагаемых к нему документов в форме электронных документов (комплекта электронных документов) с использованием Единого портала решение о возврате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178. Основанием для направления межведомственного информационного запроса является заявление соискателя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179. Для предоставления государственной услуги необходимо направление межведомственного запроса "Сведения из единого государственного реестра юридических лиц", который направляется в Федеральную налоговую службу для получения информации о юридическом лице.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180. Срок направления межведомственного запроса составляет не более одного рабочего дня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181.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&lt;61&gt;.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&lt;61&gt; </w:t>
      </w:r>
      <w:hyperlink r:id="rId177" w:tooltip="https://login.consultant.ru/link/?req=doc&amp;base=LAW&amp;n=388322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182.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178" w:tooltip="https://login.consultant.ru/link/?req=doc&amp;base=LAW&amp;n=422030&amp;dst=3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СМЭВ.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183.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184. Формирование и направление межведомственных запросов осуществляются должностным лицом уполномоченного органа, уполномоченным на формирование и направление межведомственных запросов, в соответствии с требованиями </w:t>
      </w:r>
      <w:hyperlink r:id="rId179" w:tooltip="https://login.consultant.ru/link/?req=doc&amp;base=LAW&amp;n=453313&amp;dst=8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статьи 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она "Об организации предоставления государственных и муниципальных услуг", в форме электронного документа путем заполнения электронных форм межведомственного запроса, за исключением случая, когда межведомственные запросы могут направляться Единым порталом.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185. Непредставление либо несвоевременное представление федеральным органом исполнительной власти, в который направлены межведомственные запросы, ответа не может являться основанием для отказа в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186. Факт уплаты государственной пошлины за предоставление государственной услуги проверяется с использованием информации, содержащейся в ГИС ГМП, без направления межведомственного запроса в Федеральное казначейство.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Приостановление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187. Основанием для приостановления предоставл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ения государственной услуги является предоставление соискателем лицензии заявления, оформленного с нарушением требований, установленных Административным регламентом, и (или) представление прилагаемых к нему документов (копий документов)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188. Ответственный исполнитель уполномоченного органа уведомляет соискателя лицензии о приостановлении предоставления государственной услуги с указанием оснований приостановления.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 устранения причин, послуживших основанием для приостановления предоставления государственной услуги, ответственный исполнитель уполномоченного органа административные действия не осуществляет.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189. Срок приостановления предоставления государственной услуги исчисляется 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дня доставки заявителю уведомления об устранении нарушений в форме электронного документа, подписанного усиленной квалифицированной электронной подписью должностного лица уполномоченного органа, и оканчивается со дня поступления в уполномоченный орган док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ументов, представленных на основании уведомления об устранении нарушений в пределах срока, указанного в нем, или по истечении тридцати календарных дней со дня доставки заявителю уведомления об устранении нарушений в случае непредставления таких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190. Основанием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191. При поступлении в уполномоченный орга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 заявления и прилагаемых к нему документов, представленных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 и полноту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соискателем лицензии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дня доставки уведомления об устранении нарушений, ответственный исполнитель в срок, не превышающий одного рабочего дня со дня приема заявления и (или) прилагаемых к нему документов, направляет уведомление о принятии к рассмотрению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175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192.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35.5 пункта 35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ивного регламента, в срок,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нарушений, уполномоченный орган принимает решение о возврате.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направляется соискателю лицензии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177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Рассмотрение заявления и прилагаемых к нему документов,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необходимых 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193. Основанием для начала административной процедуры является принятие заявления к рассмотрению.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3" w:name="Par977"/>
      <w:r>
        <w:rPr>
          <w:rFonts w:ascii="Times New Roman" w:hAnsi="Times New Roman" w:eastAsia="Times New Roman" w:cs="Times New Roman"/>
          <w:sz w:val="24"/>
          <w:szCs w:val="24"/>
        </w:rPr>
      </w:r>
      <w:bookmarkEnd w:id="11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194. Ответственный исполнитель в срок, не превышающий двух рабочих дней со дня принятии заявления к рассмотрению, осуществляет его рассмотрение с учетом сведений о соискателе лицензии,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имеющихся в распоряжении уполномоченного органа, а также проверку полноты и достоверности, содержащихся в представленном заявлении новых сведений, в том числе сведений, полученных уполномоченным органом путем межведомственного электронного взаимодействия.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195.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отсутствие в представленных соискателем лицензии заявлении и прилагаемых к нему документах недостоверной или искаженной информации.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196. Решение об отказе в предоставлении государственной услуги принимается при наличии одного из следующих критериев: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наличие в представленных соискателем лицензии заявлении и прилагаемых к нему документах недостоверной или искаженной информации.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197.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198. В случае отсутствия в представленном заявителем заявлении недостоверной или искаженной информации, ответственный исполнитель в срок, не превышающий одного рабочего дня со дня окончания проведения проверки,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194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готовит проект приказа уполномоченного органа о предоставлении временной лицензии,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9.2.1 подпункта 9.2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его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199. В случае выявления наличия в представленном соискателем лицензии заявлении недостоверной или искаженной информации, ответственный исполнитель в срок, непревышающий одного рабочего дня со дня окончания проведения проверки,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194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готовит проект приказа уполномоченного органа об отказе в предоставлении временной лицензии,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9.2.1 подпункта 9.2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200. На основании подписанного приказа уполномоченного органа о предоставлении временной лицензии запись о предоставлении временной лицензии,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9.2.2 подпункта 9.2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подписания такого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4" w:name="Par994"/>
      <w:r>
        <w:rPr>
          <w:rFonts w:ascii="Times New Roman" w:hAnsi="Times New Roman" w:eastAsia="Times New Roman" w:cs="Times New Roman"/>
          <w:sz w:val="24"/>
          <w:szCs w:val="24"/>
        </w:rPr>
      </w:r>
      <w:bookmarkEnd w:id="11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201 - 206. Утратили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4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207 - 210. Утратили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211 - 222. Утратили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5" w:name="Par1007"/>
      <w:r>
        <w:rPr>
          <w:rFonts w:ascii="Times New Roman" w:hAnsi="Times New Roman" w:eastAsia="Times New Roman" w:cs="Times New Roman"/>
          <w:sz w:val="24"/>
          <w:szCs w:val="24"/>
        </w:rPr>
      </w:r>
      <w:bookmarkEnd w:id="11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223 - 224. Утратили силу с 1 сентября 2023 года.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данного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225. Принятие решения о предоставлении государственной услуги осуществляется в день приема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226. В случае отсутствия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36.1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36.3 пункта 36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исполнитель в день приема заявления и прилагаемого к нему документа готовит проект приказа уполномоченного органа о предоставлении временной лицензии,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9.3.1 подпункта 9.3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его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227. На основании подписанного приказа уполномоченного органа о предоставлении временной лицензии запись о предоставлении временной лицензии,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9.3.2 подпункта 9.3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подписания такого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6" w:name="Par1014"/>
      <w:r>
        <w:rPr>
          <w:rFonts w:ascii="Times New Roman" w:hAnsi="Times New Roman" w:eastAsia="Times New Roman" w:cs="Times New Roman"/>
          <w:sz w:val="24"/>
          <w:szCs w:val="24"/>
        </w:rPr>
      </w:r>
      <w:bookmarkEnd w:id="11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228. В течение одного рабочего дня после дня внесения записи в реестр лицензий уполномоченный орган направляет соискателю лицензии уведомление о предоставлении временной лицензии, содержащее ссылку на сведения из реест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 лицензий, размещенные в сети "Интернет",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такой копии и подтверждение доставки указанного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документа, в зависимости от способа подачи соискателем лицензии заявления с использованием Регионального портала, информационной системы уполномоченного органа, а также по просьбе соискателя лицензии,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соискателем лицензии заявления и прилагаемо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 к нему документа в форме электронных документов (комплекта электронных документов) с использованием Единого портала уведомление о предоставлении временной лицензии направляется соискателю лицензии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229. В случае если в заявлении соискатель лицензии указал на необходимость получения выписки из реестра лицензий, уполномоченный орган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228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230.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231. Соискатель лицензии вправе отозвать заявление до принятия уполномоченным органом решения о предоставлении временной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232.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7" w:name="Par1021"/>
      <w:r>
        <w:rPr>
          <w:rFonts w:ascii="Times New Roman" w:hAnsi="Times New Roman" w:eastAsia="Times New Roman" w:cs="Times New Roman"/>
          <w:sz w:val="24"/>
          <w:szCs w:val="24"/>
        </w:rPr>
      </w:r>
      <w:bookmarkEnd w:id="117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5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233. Максимальный срок предоставления варианта государс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(далее в настоящем подразделе - заявление, заявление и прилагаемые к нему документы).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234. Результатом предоставления варианта государственной услуги является внесение изменений в реестр лицензий (уведомление о внесении изменений в реестр лицензий,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235. Основанием для отказа в предоставлении государственной услуги при предоставлении лицензиатом заявления и прилагаемых к нему документов (копий документов) и сведений,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236.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межведомственное информационное взаимодействие;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приостановление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оценка лицензиата;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237. Основанием для начала административной процедуры является поступление в уполномоченный орган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238. Лицензиату для получения государственной услуги необходимо представ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ить в уполномоченный орган посредством Единого портала, либо Регионального портала, либо информационной системы уполномоченного органа в зависимости от основания внесения изменений в реестр лицензий документы (копии документов) и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19.1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19.5 пункта 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20.1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20.5 пункта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21.1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21.5 пункта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239.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239.1. Заявление о внесении изменений в реестр лицензий по форме, утвержденной уполномоченным органом &lt;62&gt;.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&lt;62&gt; </w:t>
      </w:r>
      <w:hyperlink r:id="rId180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181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239.2. Сведения о реализации образовательных программ, в которых указывается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(при намерении осуществлять образовательную деятельность по адресу места ее осуществления, не указанному в реестре лицензий или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деятельности по заявленным образовательным программам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(при намерении осуществлять образовательную деятельность по адресу места ее осуществления, не указанному в реестре лицензий или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(при намерении осуществлять образовательную деятельность по адресу места ее осуществления, не указанному в реестре лицензий или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условий для функционирования электронной информационно-образовательной среды, включающей в себя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182" w:tooltip="https://login.consultant.ru/link/?req=doc&amp;base=LAW&amp;n=437409&amp;dst=7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3.1 статьи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нием электронного обучения, дистанционных образовательных технологий),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с </w:t>
      </w:r>
      <w:hyperlink r:id="rId183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имущества, необходимых для осуществления образовательной деятельности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 о сетевой форме реализации образовательных программ (при наличии образователь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ных программ, планируемых к реализации с использованием сетевой формы)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лицензиатом в соответствии с </w:t>
      </w:r>
      <w:hyperlink r:id="rId184" w:tooltip="https://login.consultant.ru/link/?req=doc&amp;base=LAW&amp;n=437409&amp;dst=3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части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185" w:tooltip="https://login.consultant.ru/link/?req=doc&amp;base=LAW&amp;n=437409&amp;dst=36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8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подтверждающем наличие условий для реализации практической подго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мпонентов этих программ, организуемых в форме практической подготовки)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договоре, заключенном лицензиатом в соответствии с </w:t>
      </w:r>
      <w:hyperlink r:id="rId186" w:tooltip="https://login.consultant.ru/link/?req=doc&amp;base=LAW&amp;n=437409&amp;dst=26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5 статьи 82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рофессиональных программ медицинского и фармацевтического образования)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187" w:tooltip="https://login.consultant.ru/link/?req=doc&amp;base=LAW&amp;n=454025&amp;dst=2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15.2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профессиональных программ руководителей частных охранных организаций)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соответствии требованиям, предусмотренным </w:t>
      </w:r>
      <w:hyperlink r:id="rId188" w:tooltip="https://login.consultant.ru/link/?req=doc&amp;base=LAW&amp;n=437409&amp;dst=10115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6 статьи 85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а, непосредственно связанных с движением поездов и маневровой работой)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квалификации педагогических работников, имеющих богословские 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епени и богословские звания (для духовных образовательных организаций)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даваемых в рамках национальных, федеральных или региональных проектов)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ых программ профессионального обучения водителей транспортных средств)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лицензий на проведение работ со сведениями, составляющими государственную тайну (при наличии) (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намерении осуществлять образовательную деятельность по адресу места ее осуществления, не указанному в реестре лицензий, или в филиале, не указанном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 адресах размещения в сети "Интернет" образовательных программ на открытых и общедоступных информационных ресурсах, содержащих информацию о деяте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льности образовательной организации, в том числе на официальных сайтах (при намерении осуществлять образовательную деятельность в филиале, не указанном в реестре лицензий, или реализовывать новые образовательные программы, не указанные в реестре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239.3.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239.4.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 (централизованной религиозно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й организации). В случае намерения духовной образовательной организации реализовывать образовательные программы среднего профессионального образования в соответствии с федеральными государственными образовательными стандартами, дополнительные профессиональ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координирующего органа, уполномоченного централизованной религиозной организацией на реализацию указанных образовательных программ (в случае если лицензиатом является образовательная организация, учредителем которой является религиозная организация) &lt;63&gt;.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&lt;63&gt; </w:t>
      </w:r>
      <w:hyperlink r:id="rId189" w:tooltip="https://login.consultant.ru/link/?req=doc&amp;base=LAW&amp;n=459409&amp;dst=4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Пункты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r:id="rId190" w:tooltip="https://login.consultant.ru/link/?req=doc&amp;base=LAW&amp;n=459409&amp;dst=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239.5.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240.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240.1. Копии документов, подтверждающих наличие у лицензиата на праве собственности или ином законном основании зданий, строений, сооружений, помещений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каждом из мест осуществления образовательной деятельности (в случае, если права на указанные здания, строения, сооружения, помещения и сделки с ними подлежат обязательной государственной регистрации в соответствии с законодательством Российской Федерации).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240.2. Копия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240.3. Копия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240.4. Документы, подтверждающие наличие (отсутствие) судимости у граждан, являющихся учредителями лицензиата, планирующего осуществлять образовательную деятельность по основным программам профессионального обучения для работ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лицензиата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240.5. Документы, подтверждающи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 наличие (отсутствие) иностранного или двойного гражданства либо статуса лица без гражданства у граждан, являющихся учредителями лицензиата, планирующего осуществлять образовательную деятельность по основным программам профессионального обучения для работ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лицензиата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240.6. Документы, подтверждающие наличие (отсутствие) лицензии на проведение работ с использованием сведений, составляющих государственную тайну (при реализации образовательных программ с использованием сведений, составляющих государственную тайну).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240.7. Документы, подтверждающие уплату заявителем государственной пошлины за предоставление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241. Способом 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становления личности (идентификации) при подаче заявления и прилагаемых к нему документов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242. Заявление и прилагаемые к нему документы могут быть представлены в уполномоченный орган представителем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243.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244.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возм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ожности приема заявления и прилагаемых к нему документов, необходимых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нахождения.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45. Поступившее в уполномоченный орган заявление и прилагаемые к нему документы регистрируются не позднее рабочего дня, следующего за днем поступления в уполномоченный орган заявления о предоставлении государственной услуги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246. Заявление и прилагаемые к нему документы принимаются по описи. Копия описи с отметкой о дате приема заявления и прилагаемых к нему документов в день приема напра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вляется уполномоченным органом лицензиату в форме электронного документа, подписанного усиленной квалифицированной электронной подписью, способом, обеспечивающим подтверждение получения лицензиатом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Копия описи может быть направлена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прилагаемых к нему документов в форме электронных документов (комплекта электронных документов) с использованием Единого портала уполномоченным органом вместо копии описи с отметкой о дате приема заявления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прилагаемых к нему документов лицензиату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лицензиату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247. Ответственный исполнитель в срок, не превышающий одного рабочего дня со дня прие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ма заявления и прилагаемых к нему документов,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8" w:name="Par1087"/>
      <w:r>
        <w:rPr>
          <w:rFonts w:ascii="Times New Roman" w:hAnsi="Times New Roman" w:eastAsia="Times New Roman" w:cs="Times New Roman"/>
          <w:sz w:val="24"/>
          <w:szCs w:val="24"/>
        </w:rPr>
      </w:r>
      <w:bookmarkEnd w:id="11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248. В случае если заявлен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ие оформлено надлежащим образом и прилагаемые к нему документы представлены в полном объеме, ответственный исполнитель в срок, не превышающий одного рабочего дня со дня приема заявления и прилагаемых к нему документов, принимает заявление к рассмотрению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направляет уведомление о принятии к рассмотрению заявления и прилагаемых к нему документов (далее в настоящем подразделе - уведомление о принятии к рассмотрению)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вления и прилагаемых к нему документов в форме электронных документов (комплекта электронных документов)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19" w:name="Par1090"/>
      <w:r>
        <w:rPr>
          <w:rFonts w:ascii="Times New Roman" w:hAnsi="Times New Roman" w:eastAsia="Times New Roman" w:cs="Times New Roman"/>
          <w:sz w:val="24"/>
          <w:szCs w:val="24"/>
        </w:rPr>
      </w:r>
      <w:bookmarkEnd w:id="11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249. В случае если заявление оформлено с нарушением требований и (или) прилагаемые к нему документы представлены не в полном объеме, ответственный исполн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итель в срок, не превышающий трех рабочих дней со дня приема заявления и прилагаемых к нему документов, направляет лицензиату уведомление об устранении нарушений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устранении нарушений в фор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 электронного документа, подписанного усиленной квалифицированной электронной подписью, направляется лицензиату способом, обеспечивающим подтверждение доставки такого уведомления и его получения лицензиатом. Указанное уведомление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аявления и прилагаемых к нему документов в форме электронных документов (комплекта электронных документов)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0" w:name="Par1093"/>
      <w:r>
        <w:rPr>
          <w:rFonts w:ascii="Times New Roman" w:hAnsi="Times New Roman" w:eastAsia="Times New Roman" w:cs="Times New Roman"/>
          <w:sz w:val="24"/>
          <w:szCs w:val="24"/>
        </w:rPr>
      </w:r>
      <w:bookmarkEnd w:id="12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250.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снованием причин отказа и о возврате заявления и прилагаемых к нему документов (далее в настоящем подразделе - решение о возврате) и направляет его лицензиату в срок, не превышающий трех рабочих дней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ния лицензиатом заявления и прилагаемых к нему документов в форме электронных документов (комплекта электронных документов) с использованием Единого портала решение о возврате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251. Основанием для направления межведомственного информационного запроса является заявление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252. Для предоставления государственной услуги необходимо направление следующих межведомственных информационных запросов: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252.1. Межведомственный запрос "Сведения из Единого государственного реестра недвижимости" направляется в публично-правовую компанию "Роскадастр" для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получения информации о наличии (отсутствии) у лицензиата на праве собственности или ином законном основании зданий,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252.2. Межведомственный запрос "Сведения из санитарно-эпидемиологических заключений о соответствии (несоответствии) видов деятельности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(работ, услуг) требованиям государственных санитарно-эпидемиологических правил и нормативов" направляется в Федеральную службу по надзору в сфере защиты прав потребителей и благополучия человека либо Федеральное медико-биологическое агентство для получения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информации о наличии (отсутствии) у лицензиата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252.3. Межведомственный запрос "Сведения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розыске" направляется в Министерство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внутренних дел Российской Федерации для получения информации о наличии (отсутствии) судимости у граждан, являющихся учредителями лицензиата, планирующего осуществлять образовательную деятельность по основным программам профессионального обучения для работ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лицензиата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252.4. Межведомственный запрос "Сведения о наличии (отсутствии) иностранного или двойного гражданства либо статуса лица без гражданства" направляется в Министерство внутренних дел Российской Федерации для получения информации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(отсутствии) иностранного или двойного гражданства либо статуса лица без гражданства у граждан, являющихся учредителями лицензиата, планирующего осуществлять образовательную деятельность по основным программам профессионального обучения для работ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лицензиата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252.5. Межведомственный запрос "Сведения о 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личии (отсутствии) заключения, выданного Государственной инспекцией безопасности дорожного движения, о соответствии учебно-материальной базы установленным требованиям" направляется в Министерство внутренних дел Российской Федерации для получения информации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наличии (отсутствии)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252.6. Межведомственный запрос "Сведения о выданных лицензиях на осуществление работ, связанных с использованием сведений,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составляющих государственную тайну" направляется в Федеральную службу безопасности Российской Федерации для получения информации о наличии (отсутствии) у лицензиата лицензии на проведение работ с использованием сведений, составляющих государственную тайну.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253. Срок направления межведомственного запроса составляет не более одного рабочего дня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254.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&lt;64&gt;.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&lt;64&gt; </w:t>
      </w:r>
      <w:hyperlink r:id="rId191" w:tooltip="https://login.consultant.ru/link/?req=doc&amp;base=LAW&amp;n=388322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255.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192" w:tooltip="https://login.consultant.ru/link/?req=doc&amp;base=LAW&amp;n=422030&amp;dst=3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СМЭВ.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256.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1" w:name="Par1114"/>
      <w:r>
        <w:rPr>
          <w:rFonts w:ascii="Times New Roman" w:hAnsi="Times New Roman" w:eastAsia="Times New Roman" w:cs="Times New Roman"/>
          <w:sz w:val="24"/>
          <w:szCs w:val="24"/>
        </w:rPr>
      </w:r>
      <w:bookmarkEnd w:id="12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257. Межв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&lt;65&gt;.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&lt;65&gt; </w:t>
      </w:r>
      <w:hyperlink r:id="rId193" w:tooltip="https://login.consultant.ru/link/?req=doc&amp;base=LAW&amp;n=388322&amp;dst=10001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258. Формирование и направление межведомственных запросов осуществляются должностным лицом уполномоченного органа, уполномоченным на формирование и направление межведомственных запросов, в соответствии с требованиями </w:t>
      </w:r>
      <w:hyperlink r:id="rId194" w:tooltip="https://login.consultant.ru/link/?req=doc&amp;base=LAW&amp;n=453313&amp;dst=8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статьи 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в форме электронного документа путем заполнения электронных форм межведомственного запроса, за исключением случая,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257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в случае, когда межведомственные запросы могут направляться Единым порталом.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259. 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епредставление либо несвоевременное представление федеральным органом исполнительной власти, публично-правовой компанией, в которые направлены межведомственные запросы, ответа не может являться основанием для отказа в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260. Факт уплаты государственной пошлины за предоставление государственной услуги проверяется с использованием информации, содержащейся в ГИС ГМП, без направления межведомственного запроса в Федеральное казначейство.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261. Уполномоченный орган организует между входящими в его состав структурными подразделениями обмен сведениями, необходимыми для предоставления государственной услуги и находящимися в распоряжении указанного органа, в том числе в электронной форме.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Для предоставления государственной услуги в структурное подразделение уполномоченного органа направляется запрос о наличии (отсутствии) у лицензиата неисполненного предписания.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Структурное подразделение уполномоченного органа, в распоряжении которого находятся сведения о выданных предписаниях, подготавливает и направляет ответ в день получения запроса.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Приостановление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262. Основанием для приостановления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редоставления государственной услуги является предоставление лицензиатом заявления, оформленного с нарушением требований, установленных Административным регламентом, и (или) представление прилагаемых к нему документов (копий документов)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263.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 устранения причин, послуживших основанием для приостановления предоставления государственной услуги, ответственный исполнитель уполномоченного органа административные действия не осуществляет.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264. Срок приостановления предоставления государственной услуги исчисляется со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дня доставки заявителю уведомления об устранении нарушений в форме электронного документа, подписанного усиленной квалифицированной электронной подписью должностного лица уполномоченного органа, и оканчивается со дня поступления в уполномоченный орган доку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ментов, представленных на основании уведомления об устранении нарушений в пределах срока, указанного в нем, или по истечении тридцати календарных дней, со дня доставки заявителю уведомления об устранении нарушений в случае непредставления таких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265. Основанием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266. При пос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туплении в уполномоченный орган заявления и прилагаемых к нему документов, представленных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 и полноту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документов.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дня доставки уведомления об устранении нарушений, ответственный исполнитель в срок, не превышающий одного рабочего дня со дня приема заявления и (или) прилагаемых к нему документов, направляет уведомление о принятии к рассмотрению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248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267.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37.7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ивного регламента, в срок,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нарушений, уполномоченный орган принимает решение о возврате.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направляется лицензиату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250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Оценка лицензиата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268. Основанием для начала административной процедуры является принятие заявления к рассмотрению.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269. В отношении лицензиата, представившего заявление и прилагаемые к нему документы, уполномоченным органом проводится документарная оценка.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Предметом документарной оценки являются сведения, содержащиеся в представленных заявлении и прилагаемых к нему документах, в целях оценки соответствия таких сведений положениям </w:t>
      </w:r>
      <w:hyperlink r:id="rId195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деятельности", а также сведениям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лицензиате, содержащимся в Едином государственном реестре юридических лиц и других федеральных информационных ресурсах, полученным путем межведомственного электронного взаимодействия, в том числе с целью соответствия лицензиата лицензионным требованиям.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Документа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рная оценка в отношении лицензиата, имеющего расположенные в других субъектах Российской Федерации филиалы, осуществляется во взаимодействии с уполномоченными органами субъектов Российской Федерации, на территории которых находятся соответствующие филиалы.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Документарная оценка проводится в соответствии со </w:t>
      </w:r>
      <w:hyperlink r:id="rId196" w:tooltip="https://login.consultant.ru/link/?req=doc&amp;base=LAW&amp;n=449451&amp;dst=28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0. Ответственный исполнитель в срок, не превышающий одного рабочего дня со дня принятия заявления к рассмотрению, готовит проект решения о проведении документарной оценки и направляет его на подпись уполномоченному должностному лицу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2" w:name="Par1144"/>
      <w:r>
        <w:rPr>
          <w:rFonts w:ascii="Times New Roman" w:hAnsi="Times New Roman" w:eastAsia="Times New Roman" w:cs="Times New Roman"/>
          <w:sz w:val="24"/>
          <w:szCs w:val="24"/>
        </w:rPr>
      </w:r>
      <w:bookmarkEnd w:id="12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271. Ответственны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 исполнителем осуществляется документарная оценка, срок проведения которой не может превышать трех рабочих дней с даты принятия заявления к рассмотрению. Оценка соответствия лицензиата лицензионным требованиям проводится в соответствии с оценочным листом.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272. По результатам документарной оценки,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271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составляется акт документарной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выявления 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соответствия лицензиата лицензионным требованиям в акте оценки указывается, каким именно лицензионным требованиям не соответствует лицензиат и каким нормативным правовым актом (с указанием его структурной единицы) такое лицензионное требование установлено.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273.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отсутствие в представленных лицензиатом заявлении и прилагаемых к нему документах недостоверной или искаженной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установление в ходе документарной оценки соответствия лицензиата лицензионным требованиям, установленным </w:t>
      </w:r>
      <w:hyperlink r:id="rId197" w:tooltip="https://login.consultant.ru/link/?req=doc&amp;base=LAW&amp;n=459409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274. Решение об отказе в предоставлении государственной услуги принимается при наличии одного из следующих критериев: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наличие в представленных лицензиатом заявлении и прилагаемых к нему документах недостоверной или искаженной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установление в ходе документарной оценки несоответствия лицензиата лицензионным требованиям, установленным </w:t>
      </w:r>
      <w:hyperlink r:id="rId198" w:tooltip="https://login.consultant.ru/link/?req=doc&amp;base=LAW&amp;n=459409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275.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276. Ответственный исполнитель на основании акта документарной оценки в срок, не прев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ышающий одного рабочего дня со дня окончания проведения документарной оценки, готовит проект приказа уполномоченного органа о внесении изменений в реестр лицензий или об отказе во внесении изменений в реестр лицензий,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9.4.1 подпункта 9.4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образования, уровней образования, профессий, специальностей, подвидов дополнительного образования (в том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числе отдельных видов образования, уровней образования, профессий, специальностей, подвидов дополнительного образования, которые лицензиат намерен реализовывать по одному или нескольким местам осуществления образовательной деятельности), изменения в реестр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лицензий в отношении указанного лицензиата вносятся по тем видам образования, уровням образования, профессиям, специальностям, подвидам дополнительного образования (в том числе видам образования, уровням образования, профессиям, специальностям, подвидам 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ополнительного образования, которые лицензиат намерен реализовывать по одному или нескольким местам осуществления образовательной деятельности), в отношении которых соответствие лицензиата лицензионным требованиям было подтверждено в ходе указанной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277. На основании подписанного приказа уполномоченного органа о внесении изменений в реестр лицензий запись о внесении изменений в реестр лицензий,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9.4.2 подпункта 9.4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принятия такого решения.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3" w:name="Par1165"/>
      <w:r>
        <w:rPr>
          <w:rFonts w:ascii="Times New Roman" w:hAnsi="Times New Roman" w:eastAsia="Times New Roman" w:cs="Times New Roman"/>
          <w:sz w:val="24"/>
          <w:szCs w:val="24"/>
        </w:rPr>
      </w:r>
      <w:bookmarkEnd w:id="12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278. В день внесения записи в реестр лицензий уполномоченный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орган направляет лицензиату уведомление о внесении изменений в реестр лицензий, содержащее ссылку на сведения из реестра лицензий, размещенные в сети "Интернет",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внесении изменений в реестр лицензий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агаемых к нему документов в форме электронных документов (комплекта электронных документов)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279. В случае если в заявлении лицензиат указал на необходимость получения выписки из реестра лицензий, уполномоченный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278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280. В случае пр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документа, подписанного усиленной квалифицированной электронно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й подписью, уведомление об отказе во внесении изменений в реестр лицензий и об отказе в государственной услуге (далее - уведомление об отказе во внесении изменений в реестр лицензий) с мотивированным обоснованием причин отказа и со ссылкой на конкретные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ложения нормативных правовых актов и иных документов, являющихся основанием такого отказа, или, если причиной отказа является установленное в ходе документарной оценки несоответствие лицензиата лицензионным требованиям, реквизиты акта документарной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отказе во внесении изменений в реестр лицензий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рилагаемых к нему документов в форме электронных документов (комплекта электронных документов)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281.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282.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283.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4" w:name="Par1176"/>
      <w:r>
        <w:rPr>
          <w:rFonts w:ascii="Times New Roman" w:hAnsi="Times New Roman" w:eastAsia="Times New Roman" w:cs="Times New Roman"/>
          <w:sz w:val="24"/>
          <w:szCs w:val="24"/>
        </w:rPr>
      </w:r>
      <w:bookmarkEnd w:id="124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6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284. Максимальный срок предоставления варианта государс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твенной услуги составляет не более пяти рабочих дней со дня приема уполномоченным органом заявления о внесении изменений в реестр лицензий и прилагаемых к нему документов (далее в настоящем подразделе - заявление, заявление и прилагаемые к нему документы).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285. Результатом предоставления варианта государственной услуги является внесение изменений в реестр лицензий (уведомление о внесении изменений в реестр лицензий,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286. Основанием для отказа в предоставлении государственной услуги при предоставлении лицензиатом заявления и прилагаемых к нему документов (копий документов) и сведений,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пунктами 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287.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межведомственное информационное взаимодействие;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приостановление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оценка лицензиата;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прилагаемых к нему документов,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288. Основанием для начала административной процедуры является поступление в уполномоченный орган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289. Лицензиату для получения государственной услуги необходимо представ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ить в уполномоченный орган посредством Единого портала, либо Регионального портала, либо информационной системы уполномоченного органа в зависимости от основания внесения изменений в реестр лицензий документы (копии документов) и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19.1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19.3 пункта 19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или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21.1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21.3 пункта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290.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290.1. Заявление о внесении изменений в реестр лицензий по форме, утвержденной уполномоченным органом &lt;66&gt;.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&lt;66&gt; </w:t>
      </w:r>
      <w:hyperlink r:id="rId199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00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290.2. Сведения о реализации образовательных программ, в которых указывается следующая информация: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ест осуществления образовательной деятельности (при намерении осуществлять образовательную деятельность по адресу места ее осуществления, не указанному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материально-техническом обеспечении образовательной деятель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ности по заявленным образовательным программам (при намерении осуществлять образовательную деятельность по адресу места ее осуществления, не указанному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наличии условий для функционирования электронной информационно-образовательной среды, включающей в себя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201" w:tooltip="https://login.consultant.ru/link/?req=doc&amp;base=LAW&amp;n=437409&amp;dst=71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частью 3.1 статьи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Федерации", и обеспечивающей освоение обучающимися образовательных программ в полном объеме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 (при намерении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соответствии с </w:t>
      </w:r>
      <w:hyperlink r:id="rId202" w:tooltip="https://login.consultant.ru/link/?req=doc&amp;base=LAW&amp;n=452886&amp;dst=10044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статьи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санитарно-эпидемиологическом благополучии населения" санитарно-эпидемиологического заключения о соот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(при намерении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 (при намерении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 (при намерении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реквизиты лицензий на проведение работ со сведениями, сос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тавляющими государственную тайну (при наличии) (при намерении осуществлять образовательную деятельность по адресу места ее осуществления, не указанному в реестре лицензий, или реализовывать новые образовательные программы, не указанные в реестре лицензий);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об адресах размещения в сети "Интернет" образовательных прогр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амм на открытых и общедоступных информационных ресурсах, содержащих информацию о деятельности индивидуального предпринимателя, в том числе на официальных сайтах (при намерении реализовывать новые образовательные программы, не указанные в реестре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290.3.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 &lt;67&gt;.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&lt;67&gt; </w:t>
      </w:r>
      <w:hyperlink r:id="rId203" w:tooltip="https://login.consultant.ru/link/?req=doc&amp;base=LAW&amp;n=459409&amp;dst=4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Пункты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204" w:tooltip="https://login.consultant.ru/link/?req=doc&amp;base=LAW&amp;n=459409&amp;dst=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291.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291.1. Копии документов, подтверждающих наличие у лицензиата на праве собственности или ином законном основании зданий, строений, сооружений, помещений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каждом из мест осуществления образовательной деятельности (в случае, если права на указанные здания, строения, сооружения, помещения и сделки с ними подлежат обязательной государственной регистрации в соответствии с законодательством Российской Федерации).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291.2. Копия выданного в установленном порядке Государстве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291.3. Копия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291.4. Документы, подтверждающие уплату заявителем государственной пошлины за предоставление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292. Способом 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становления личности (идентификации) при подаче заявления и прилагаемых к нему документов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293. Заявление и прилагаемые к нему документы не могут быть представлены в уполномоченный орган представителем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294.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295.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возможности приема заявления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документов, необходимых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места жительства или места пребывания.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96. Поступившее в уполномоченный орган заявление и прилагаемые к нему документы регистрируются не позднее рабочего дня, следующего за днем поступления в уполномоченный орган заявления о предоставлении государственной услуги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297. Заявление и прилагаемые к нему документы принимаются по описи. Копия описи с отметкой о дате приема указанных заявления и прилагаемых к нему документов в день приема напра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вляется уполномоченным органом лицензиату в форме электронного документа, подписанного усиленной квалифицированной электронной подписью, способом, обеспечивающим подтверждение получения лицензиатом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Копия описи может быть направлена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прилагаемых к нему документов в форме электронных документов (комплекта электронных документов) с использованием Единого портала уполномоченным органом вместо копии описи с отметкой о дате приема заявления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прилагаемых к нему документов лицензиату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лицензиату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298. Ответственный исполнитель в срок, не превышающий одного рабочего дня со дня прие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ма заявления и прилагаемых к нему документов,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5" w:name="Par1230"/>
      <w:r>
        <w:rPr>
          <w:rFonts w:ascii="Times New Roman" w:hAnsi="Times New Roman" w:eastAsia="Times New Roman" w:cs="Times New Roman"/>
          <w:sz w:val="24"/>
          <w:szCs w:val="24"/>
        </w:rPr>
      </w:r>
      <w:bookmarkEnd w:id="12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299. В случае если заявлен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ие оформлено надлежащим образом и прилагаемые к нему документы представлены в полном объеме, ответственный исполнитель в срок, не превышающий одного рабочего дня со дня приема заявления и прилагаемых к нему документов, принимает заявление к рассмотрению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направляет уведомление о принятии к рассмотрению заявления и прилагаемых к нему документов (далее в настоящем подразделе - уведомление о принятии к рассмотрению)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вления и прилагаемых к нему документов в форме электронных документов (комплекта электронных документов)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6" w:name="Par1233"/>
      <w:r>
        <w:rPr>
          <w:rFonts w:ascii="Times New Roman" w:hAnsi="Times New Roman" w:eastAsia="Times New Roman" w:cs="Times New Roman"/>
          <w:sz w:val="24"/>
          <w:szCs w:val="24"/>
        </w:rPr>
      </w:r>
      <w:bookmarkEnd w:id="12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300. В случае если заявление оформлено с нарушением требований и (или) прилагаемые к нему документы представлены не в полном объеме, ответственный исполн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итель в срок, не превышающий трех рабочих дней со дня приема заявления и прилагаемых к нему документов, направляет лицензиату уведомление об устранении нарушений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устранении нарушений в фор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 электронного документа, подписанного усиленной квалифицированной электронной подписью, направляется лицензиату способом, обеспечивающим подтверждение доставки такого уведомления и его получения лицензиатом. Указанное уведомление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аявления и прилагаемых к нему документов в форме электронных документов (комплекта электронных документов)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7" w:name="Par1236"/>
      <w:r>
        <w:rPr>
          <w:rFonts w:ascii="Times New Roman" w:hAnsi="Times New Roman" w:eastAsia="Times New Roman" w:cs="Times New Roman"/>
          <w:sz w:val="24"/>
          <w:szCs w:val="24"/>
        </w:rPr>
      </w:r>
      <w:bookmarkEnd w:id="12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301.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снованием причин отказа и о возврате заявления и прилагаемых к нему документов (далее в настоящем подразделе - решение о возврате) и направляет его лицензиату в срок, не превышающий трех рабочих дней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ния лицензиатом заявления и прилагаемых к нему документов в форме электронных документов (комплекта электронных документов) с использованием Единого портала решение о возврате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302. Основанием для направления межведомственного информационного запроса является заявление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303. Для предоставления государственной услуги необходимо направление следующих межведомственных информационных запросов: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303.1. Межведомственный запрос "Сведения из Единого государственного реестра недвижимости" направляется в публично-правовую компанию "Роскадастр" для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получения информации о наличии (отсутствии) у лицензиата на праве собственности или ином законном основании зданий,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303.2. Межведомственный запрос "Сведения из санитарно-эпидемиологических заключений о соответствии (несоответствии) видов деятельности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(работ, услуг) требованиям государственных санитарно-эпидемиологических правил и нормативов" направляется в Федеральную службу по надзору в сфере защиты прав потребителей и благополучия человека либо Федеральное медико-биологическое агентство для получения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информации о наличии (отсутствии) у лицензиата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303.3. Межведомственный запрос "Сведения о 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личии (отсутствии) заключения, выданного Государственной инспекцией безопасности дорожного движения, о соответствии учебно-материальной базы установленным требованиям" направляется в Министерство внутренних дел Российской Федерации для получения информации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наличии (отсутствии) у лицензиата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304. Срок направления межведомственного запроса составляет не более одного рабочего дня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305.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&lt;68&gt;.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&lt;68&gt; </w:t>
      </w:r>
      <w:hyperlink r:id="rId205" w:tooltip="https://login.consultant.ru/link/?req=doc&amp;base=LAW&amp;n=388322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306.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206" w:tooltip="https://login.consultant.ru/link/?req=doc&amp;base=LAW&amp;n=422030&amp;dst=3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СМЭВ.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307.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8" w:name="Par1254"/>
      <w:r>
        <w:rPr>
          <w:rFonts w:ascii="Times New Roman" w:hAnsi="Times New Roman" w:eastAsia="Times New Roman" w:cs="Times New Roman"/>
          <w:sz w:val="24"/>
          <w:szCs w:val="24"/>
        </w:rPr>
      </w:r>
      <w:bookmarkEnd w:id="12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308. Межв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&lt;69&gt;.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&lt;69&gt; </w:t>
      </w:r>
      <w:hyperlink r:id="rId207" w:tooltip="https://login.consultant.ru/link/?req=doc&amp;base=LAW&amp;n=388322&amp;dst=10001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309. Формирование и направление межведомственных запросов осуществляются должностным лицом уполномоченного органа, уполномоченным на формирование и направление межведомственных запросов, в соответствии с требованиями </w:t>
      </w:r>
      <w:hyperlink r:id="rId208" w:tooltip="https://login.consultant.ru/link/?req=doc&amp;base=LAW&amp;n=453313&amp;dst=8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статьи 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в форме электронного документа путем заполнения электронных форм межведомственного запроса, за исключением случая,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308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в случае, когда межведомственные запросы могут направляться Единым порталом.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310. 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епредставление либо несвоевременное представление федеральным органом исполнительной власти, публично-правовой компанией, в которые направлены межведомственные запросы, ответа не может являться основанием для отказа в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311. Факт уплаты государственной пошлины за предоставление государственной услуги проверяется с использованием информации, содержащейся в ГИС ГМП, без направления межведомственного запроса в Федеральное казначейство.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312. Уполномоченный орган организует между входящими в его состав структурными подразделениями обмен сведениями, необходимыми для предоставления государственной услуги и находящимися в распоряжении указанного органа, в том числе в электронной форме.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Для предоставления государственной услуги в структурное подразделение уполномоченного органа направляется запрос о наличии (отсутствии) у лицензиата неисполненного предписания.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Структурное подразделение уполномоченного органа, в распоряжении которого находятся сведения о выданных предписаниях, подготавливает и направляет ответ в день получения запроса.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Приостановление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313. Основанием для приостановления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редоставления государственной услуги является предоставление лицензиатом заявления, оформленного с нарушением требований, установленных Административным регламентом, и (или) представление прилагаемых к нему документов (копий документов)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314.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 устранения причин, послуживших основанием для приостановления предоставления государственной услуги, ответственный исполнитель уполномоченного органа административные действия не осуществляет.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315. Срок приостановления предоставления государственной услуги исчисляется 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дня доставки заявителю уведомления об устранении нарушений в форме электронного документа, подписанного усиленной квалифицированной электронной подписью должностного лица уполномоченного органа, и оканчивается со дня поступления в уполномоченный орган док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ументов, представленных на основании уведомления об устранении нарушений в пределах срока, указанного в нем, или по истечении тридцати календарных дней со дня доставки заявителю уведомления об устранении нарушений в случае непредставления таких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316. Основанием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для возобновления предоставления государственной услуги является представление заявителем надлежащим образом оформленного заявления и прилагаемых к нему документов в полном объеме в тридцатидневный срок со дня доставки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317. При пос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туплении в уполномоченный орган заявления и прилагаемых к нему документов, представленных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 и полноту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прилагаемых к нему документов. 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дня доставки уведомления об устранении нарушений, ответственный исполнитель в срок, не превышающий одного рабочего дня со дня приема заявления и (или) прилагаемых к нему документов, направляет уведомление о принятии к рассмотрению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299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318.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37.7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ивного регламента, в срок, не превышающий трех рабочих дней со дня приема заявления и прилагаемых к нему документов или истечения тридцатидневного срока со дня доставки уведомления об устранении нарушений, уполномоченный орган принимает решение о возврате.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направляется лицензиату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301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Оценка лицензиата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319. Основанием для начала административной процедуры является принятие заявления к рассмотрению.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320. В отношении лицензиата, представившего заявление и прилагаемые к нему документы, уполномоченным органом проводится документарная оценка.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Предметом документарной оценки являются сведения, содержащиеся в представленных заявлении и прилагаемых к нему документах, в целях оценки соответствия таких сведений положениям </w:t>
      </w:r>
      <w:hyperlink r:id="rId209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деятельности", а также сведениям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лицензиате, содержащимся в Едином государственном реестре юридических лиц и других федеральных информационных ресурсах, полученным путем межведомственного электронного взаимодействия, в том числе с целью соответствия лицензиата лицензионным требованиям.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Документарная оценка проводится в соответствии со </w:t>
      </w:r>
      <w:hyperlink r:id="rId210" w:tooltip="https://login.consultant.ru/link/?req=doc&amp;base=LAW&amp;n=449451&amp;dst=28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статьей 19.1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1. Ответственный исполнитель в срок, не превышающий одного рабочего дня со дня принятия заявления к рассмотрению, готовит проект решения о проведении документарной оценки и направляет его на подпись уполномоченному должностному лицу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29" w:name="Par1283"/>
      <w:r>
        <w:rPr>
          <w:rFonts w:ascii="Times New Roman" w:hAnsi="Times New Roman" w:eastAsia="Times New Roman" w:cs="Times New Roman"/>
          <w:sz w:val="24"/>
          <w:szCs w:val="24"/>
        </w:rPr>
      </w:r>
      <w:bookmarkEnd w:id="12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322. Ответственны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 исполнителем осуществляется документарная оценка, срок проведения которой не может превышать трех рабочих дней с даты принятия заявления к рассмотрению. Оценка соответствия лицензиата лицензионным требованиям проводится в соответствии с оценочным листом.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323. По результатам документарной оценки,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322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составляется акт документарной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выявления не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соответствия лицензиата лицензионным требованиям в акте оценки указывается, каким именно лицензионным требованиям не соответствует лицензиат и каким нормативным правовым актом (с указанием его структурной единицы) такое лицензионное требование установлено.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324.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отсутствие в представленных лицензиатом заявлении и прилагаемых к нему документах недостоверной или искаженной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установление в ходе документарной оценки соответствия лицензиата лицензионным требованиям, установленным </w:t>
      </w:r>
      <w:hyperlink r:id="rId211" w:tooltip="https://login.consultant.ru/link/?req=doc&amp;base=LAW&amp;n=459409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325. Решение об отказе в предоставлении государственной услуги принимается при наличии одного из следующих критериев: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наличие в представленных лицензиатом заявлении и прилагаемых к нему документах недостоверной или искаженной информации;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установление в ходе документарной оценки несоответствия лицензиата лицензионным требованиям, установленным </w:t>
      </w:r>
      <w:hyperlink r:id="rId212" w:tooltip="https://login.consultant.ru/link/?req=doc&amp;base=LAW&amp;n=459409&amp;dst=10002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лицензировании.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326.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327. Ответственный исполнитель на основании акта документарной оценки в срок, не прев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ышающий одного рабочего дня со дня окончания проведения документарной оценки, готовит проект приказа уполномоченного органа о внесении изменений в реестр лицензий или об отказе во внесении изменений в реестр лицензий,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9.4.1 подпункта 9.4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по результатам оценки выявлено несоответствие лицензиата лицензионным требованиям в отношении заявленных для лицензирования видов образования, уровней образования, профессий, специальностей, подвидов дополнительного образования (в том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числе отдельных видов образования, уровней образования, профессий, специальностей, подвидов дополнительного образования, которые лицензиат намерен реализовывать по одному или нескольким местам осуществления образовательной деятельности), изменения в реестр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лицензий в отношении указанного лицензиата вносятся по тем видам образования, уровням образования, профессиям, специальностям, подвидам дополнительного образования (в том числе видам образования, уровням образования, профессиям, специальностям, подвидам 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ополнительного образования, которые лицензиат намерен реализовывать по одному или нескольким местам осуществления образовательной деятельности), в отношении которых соответствие лицензиата лицензионным требованиям было подтверждено в ходе указанной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328. На основании подписанного приказа уполномоченного органа о внесении изменений в реестр лицензий запись о внесении изменений в реестр лицензий,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9.4.2 подпункта 9.4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принятия такого решения.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0" w:name="Par1304"/>
      <w:r>
        <w:rPr>
          <w:rFonts w:ascii="Times New Roman" w:hAnsi="Times New Roman" w:eastAsia="Times New Roman" w:cs="Times New Roman"/>
          <w:sz w:val="24"/>
          <w:szCs w:val="24"/>
        </w:rPr>
      </w:r>
      <w:bookmarkEnd w:id="13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329. В день внесения записи в реестр лицензий уполномоченный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орган направляет лицензиату уведомление о внесении изменений в реестр лицензий, содержащее ссылку на сведения из реестра лицензий, размещенные в сети "Интернет",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внесении изменений в реестр лицензий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агаемых к нему документов в форме электронных документов (комплекта электронных документов)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330. В случае если в заявлении лицензиат указал на необходимость получения выписки из реестра лицензий, уполномоченный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329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331. В случае принятия решения об отказе во внесении изменений в реестр лицензий уполномоченный орган в день подписания приказа об отказе во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внесении изменений в реестр лицензий направляет в форме электронного документа, подписанного усиленной квалифицированной уведомление об отказе во внесении изменений в реестр лицензий с мотивированным обоснованием причин отказа и со ссылкой на конкретные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ложения нормативных правовых актов и иных документов, являющихся основанием такого отказа, или, если причиной отказа является установленное в ходе документарной оценки несоответствие лицензиата лицензионным требованиям, реквизиты акта документарной оценки.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отказе во внесении изменений в реестр лицензий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рилагаемых к нему документов в форме электронных документов (комплекта электронных документов)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332. Лицензиат вправе отозвать заявление о внесении изменений в реестр лицензий до принятия уполномоченным органом решения о внесении изменений в реестр лицензий или об отказе во внесении изменений в реестр лицензий.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333.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1" w:name="Par1314"/>
      <w:r>
        <w:rPr>
          <w:rFonts w:ascii="Times New Roman" w:hAnsi="Times New Roman" w:eastAsia="Times New Roman" w:cs="Times New Roman"/>
          <w:sz w:val="24"/>
          <w:szCs w:val="24"/>
        </w:rPr>
      </w:r>
      <w:bookmarkEnd w:id="131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7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334. Максимальный срок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(далее в настоящем подразделе - заявление, заявление и прилагаемый к нему документ).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335. Результатом предоставления варианта государственной услуги является внесение изменений в реестр лицензий (уведомление о внесении изменений в реестр лицензий,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336. Основанием для отказа в предоставлении государственной услуги при предоставлении лицензиатом заявления,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37.9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337.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межведомственное информационное взаимодействие;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приостановление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рассмотрение заявления и прилагаемого к нему документа;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338. Основанием для начала административной процедуры является поступление в уполномоченный орган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339. Лицензиату для получения государственной услуги необходимо представить в уполномоченный орган посредством Единого портала, либо Регионального портала, либо информационной системы уполномоченного органа документы,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18.1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18.2 пункта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340.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340.1. Заявление о внесении изменений в реестр лицензий по форме, утвержденной уполномоченным органом &lt;70&gt;.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&lt;70&gt; </w:t>
      </w:r>
      <w:hyperlink r:id="rId213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14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340.2.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341.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341.1. Документы, подтверждающие внесение сведений о юридическом лице в Единый государственный реестр юридических лиц.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341.2. Документы, подтверждающие уплату заявителем государственной пошлины за предоставление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342. Способом 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становления личности (идентификации) при подаче заявления и прилагаемого к нему документа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343. Заявление и прилагаемые к нему документы могут быть представлены в уполномоченный орган представителем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344.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345.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возм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ожности приема заявления и прилагаемых к нему документов, необходимых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нахождения.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46. Поступившее в уполномоченный орган заявление и прилагаемые к нему документы регистрируются не позднее рабочего дня, следующего за днем поступления в уполномоченный орган заявления о предоставлении государственной услуги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и прилагаемых к нему документов уполномоченным органом является днем приема указанного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347. Заявление и прилагаемый к нему документ принимаются по описи. Копия описи с отметкой о дате приема заявления и прилагаемого к нему документа в день приема напра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вляется уполномоченным органом лицензиату в форме электронного документа, подписанного усиленной квалифицированной электронной подписью, способом, обеспечивающим подтверждение получения лицензиатом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Копия описи может быть направлена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представления лицензиатом заявления и прилагаемого к нему документа в форме электронных документов (комплекта электронных документов) с использованием Единого портала уполномоченным органом вместо копии описи с отметкой о дате приема указанного заявления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прилагаемого к нему документа лицензиату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лицензиату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348. Ответственный исполнитель в срок, не превышающий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одного рабочего дня со дня приема заявления, осуществляет проверку поступившего заявления на правильность оформления и наличие прилагаемого к нему документа, а также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37.9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2" w:name="Par1353"/>
      <w:r>
        <w:rPr>
          <w:rFonts w:ascii="Times New Roman" w:hAnsi="Times New Roman" w:eastAsia="Times New Roman" w:cs="Times New Roman"/>
          <w:sz w:val="24"/>
          <w:szCs w:val="24"/>
        </w:rPr>
      </w:r>
      <w:bookmarkEnd w:id="13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349. В случае если заявление оформлено надлежащим образом, ответственный исполнитель в срок, не превышающий одного рабочего дня со дня приема заявления, принимает заявление и прилагаемый к нему документ к рассмотрению 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направляет уведомление о принятии к рассмотрению заявления и прилагаемого к нему документа (далее в настоящем подразделе - уведомление о принятии к рассмотрению)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3" w:name="Par1356"/>
      <w:r>
        <w:rPr>
          <w:rFonts w:ascii="Times New Roman" w:hAnsi="Times New Roman" w:eastAsia="Times New Roman" w:cs="Times New Roman"/>
          <w:sz w:val="24"/>
          <w:szCs w:val="24"/>
        </w:rPr>
      </w:r>
      <w:bookmarkEnd w:id="13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350. В случае если заявление оформлено с нарушением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требований, ответственный исполнитель в срок, не превышающий трех рабочих дней со дня приема заявления, направляет лицензиату уведомление об устранении нарушений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устранении нарушений в фор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 электронного документа, подписанного усиленной квалифицированной электронной подписью, направляется лицензиату способом, обеспечивающим подтверждение доставки такого уведомления и его получения лицензиатом. Указанное уведомление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4" w:name="Par1359"/>
      <w:r>
        <w:rPr>
          <w:rFonts w:ascii="Times New Roman" w:hAnsi="Times New Roman" w:eastAsia="Times New Roman" w:cs="Times New Roman"/>
          <w:sz w:val="24"/>
          <w:szCs w:val="24"/>
        </w:rPr>
      </w:r>
      <w:bookmarkEnd w:id="13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351.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37.9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снованием причин отказа и о возврате заявления и прилагаемых к нему документов (далее в настоящем подразделе - решение о возврате) и направляет его лицензиату в срок, не превышающий трех рабочих дней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352. Основанием для направления межведомственного информационного запроса является заявление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353. Для предоставления государственной услуги необходимо направление межведомстве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нного запроса "Сведения из единого государственного реестра юридических лиц" в Федеральную налоговую службу для получения информации о юридическом лице, подтверждающей факт внесения соответствующих изменений в Единый государственный реестр юридических лиц.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354. Срок направления межведомственного запроса составляет не более одного рабочего дня со дня приема заявления и прилагаемых к нему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355.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&lt;71&gt;.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&lt;71&gt; </w:t>
      </w:r>
      <w:hyperlink r:id="rId215" w:tooltip="https://login.consultant.ru/link/?req=doc&amp;base=LAW&amp;n=388322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356.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216" w:tooltip="https://login.consultant.ru/link/?req=doc&amp;base=LAW&amp;n=422030&amp;dst=3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СМЭВ.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357.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358. Формирование и направление межведомственных запросов осуществляются должностным лицом уполномоченного органа, уполномоченным на формирование и направление межведомственных запросов, в соответствии с требованиями </w:t>
      </w:r>
      <w:hyperlink r:id="rId217" w:tooltip="https://login.consultant.ru/link/?req=doc&amp;base=LAW&amp;n=453313&amp;dst=8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статьи 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она "Об организации предоставления государственных и муниципальных услуг", в форме электронного документа путем заполнения электронных форм межведомственного запроса, за исключением случая, когда межведомственные запросы могут направляться Единым порталом.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359. Непредставление либо несвоевременное представление федеральным органом исполнительной власти, в который направлены межведомственные запросы, ответа не может являться основанием для отказа в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360. Факт уплаты государственной пошлины за предоставление государственной услуги проверяется с использованием информации, содержащейся в ГИС ГМП, без направления межведомственного запроса в Федеральное казначейство.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Приостановление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361. Основанием для приостановления предоставления государственной услуги является предоставление лицензиатом заявления, оформленного с нарушением требований, установленных Административным регламентом, и (или) непредставление документа,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18.2 пункта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362.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 устранения причин, послуживших основанием для приостановления предоставления государственной услуги, ответственный исполнитель уполномоченного органа административные действия не осуществляет.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363. Срок приостановления предоставления государственной услуги исчисляется 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дня доставки заявителю уведомления об устранении нарушений в форме электронного документа, подписанного усиленной квалифицированной электронной подписью должностного лица уполномоченного органа, и оканчивается со дня поступления в уполномоченный орган док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ументов, представленных на основании уведомления об устранении нарушений в пределах срока, указанного в нем, или по истечении тридцати календарных дней со дня доставки заявителю уведомления об устранении нарушений в случае непредставления таких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364. Основанием для возобновления предоставления государственной услуги является представление заявителем надлежащим образом оформленного заявления и прилагаемого к нему документа в тридцатидневный срок со дня получения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365. При поступлении в уполномоченный орга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 заявления и прилагаемого к нему документа, представленных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 и наличие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лицензиатом на основании уведомления об устранении нарушений представлены в уполномоченный орган надлежащим образом оформленное заявление и прилагаемый к нему документ в тридцатидневный срок со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дня доставки уведомления об устранении нарушений, ответственный исполнитель в срок, не превышающий одного рабочего дня со дня приема заявления и (или) прилагаемого к нему документа, направляет уведомление о принятии к рассмотрению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349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366.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37.7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тивного регламента, в срок, непревышающий трех рабочих дней со дня приема заявления и прилагаемого к нему документа или истечения тридцатидневного срока со дня доставки уведомления об устранении нарушений, уполномоченный орган принимает решение о возврате.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направляется лицензиату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351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Рассмотрение заявления и прилагаемого к нему документа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367. Основанием для начала административной процедуры является принятие заявления к рассмотрению.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5" w:name="Par1393"/>
      <w:r>
        <w:rPr>
          <w:rFonts w:ascii="Times New Roman" w:hAnsi="Times New Roman" w:eastAsia="Times New Roman" w:cs="Times New Roman"/>
          <w:sz w:val="24"/>
          <w:szCs w:val="24"/>
        </w:rPr>
      </w:r>
      <w:bookmarkEnd w:id="13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368. Ответственный исполнитель в срок, не превышающий одного рабочего дня со дня принятии заявления к рассмотрению, осуществляет его рассмотрение с учетом сведений о лицензиате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имеющихся в распоряжении уполномоченного органа, а также проверку полноты и достоверности содержащихся в представленном заявлении новых сведений, в том числе сведений, полученных уполномоченным органом путем межведомственного электронного взаимодействия.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369.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отсутствие в представленных лицензиатом заявлении и прилагаемом к нему документе недостоверной или искаженной информации.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370. Решение об отказе в предоставлении государственной услуги принимается при наличии одного из следующих критериев: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документы, необходимые для предоставления государственной услуги, представлены заявителем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наличие в представленных лицензиатом заявлении и прилагаемом к нему документе недостоверной или искаженной информации.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371. Принятие решения о предоставлении (отказе в предоставлении) государственной услуги осуществляется в срок, не превышающий трех рабочих дней со дня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372. В случае отсутствия в представленном заявителем заявлении недостоверной или искаженной информации ответственный исполнитель в день окончания проведения проверки,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368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готовит проект приказа уполномоченного органа о внесении изменений в реестр лицензий,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9.5.1 подпункта 9.5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его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373. В случае выявления наличия в представленном лицензиатом заявлении недостоверной или искаженной информации ответственный исполнитель в день окончания проведения проверки,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368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готовит проект приказа уполномоченного органа об отказе во внесении изменений в реестр лицензий,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9.5.1 подпункта 9.5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его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374. На основании подписанного приказа уполномоченного органа о внесении изменений в реестр лицензий запись о внесении изменений в реестр лицензий,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9.5.2 подпункта 9.5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подписания такого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6" w:name="Par1410"/>
      <w:r>
        <w:rPr>
          <w:rFonts w:ascii="Times New Roman" w:hAnsi="Times New Roman" w:eastAsia="Times New Roman" w:cs="Times New Roman"/>
          <w:sz w:val="24"/>
          <w:szCs w:val="24"/>
        </w:rPr>
      </w:r>
      <w:bookmarkEnd w:id="13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375. В день внесения записи в реестр лицензий уполномоченный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орган направляет лицензиату уведомление о внесении изменений в реестр лицензий, содержащее ссылку на сведения из реестра лицензий, размещенные в сети "Интернет",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внесении изменений в реестр лицензий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агаемого к нему документа в форме электронных документов (комплекта электронных документов)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376. В случае если в заявлении лицензиат указал на необходимость получения выписки из реестра лицензий, уполномоченный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375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377.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документа, подписанного усиленной квалифици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рованной электронной подписью,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отказе во внесении изменений в реестр лицензий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вления лицензиатом заявления в форме электронных документов (комплекта электронных документов)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378.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379.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380.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381.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7" w:name="Par1422"/>
      <w:r>
        <w:rPr>
          <w:rFonts w:ascii="Times New Roman" w:hAnsi="Times New Roman" w:eastAsia="Times New Roman" w:cs="Times New Roman"/>
          <w:sz w:val="24"/>
          <w:szCs w:val="24"/>
        </w:rPr>
      </w:r>
      <w:bookmarkEnd w:id="137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8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382.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внесении изменений в реестр лицензий (далее в настоящем подразделе - заявление).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383. Результатом предоставления варианта государственной услуги является внесение изменений в реестр лицензий (уведомление о внесении изменений в реестр лицензий,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384. Основанием для отказа в предоставлении государственной услуги при предоставлении лицензиатом заявления,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18.1 пункта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385.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заявления, необходимого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межведомственное информационное взаимодействие;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приостановление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рассмотрение заявления, необходимого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заявления, необходимого для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386. Основанием для начала административной процедуры является поступление в уполномоченный орган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387. Лицензиату для получения государственной услуги необходимо представить в уполномоченный орган посредством Единого портала, либо Регионального портала, либо информационной системы уполномоченного органа заявление, предусмотренное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18.1 пункта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388. Исчерпывающий перечень документов, необходимых в соответствии с законодательными или иными нормативны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 заявление о внесении изменений в реестр лицензий по форме, утвержденной уполномоченным органом &lt;72&gt;.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&lt;72&gt; </w:t>
      </w:r>
      <w:hyperlink r:id="rId218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19" w:tooltip="https://login.consultant.ru/link/?req=doc&amp;base=LAW&amp;n=449451&amp;dst=24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3 статьи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389.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389.1. Документы, подтверждающие внесение сведений об индивидуальном предпринимателе в Единый государственный реестр индивидуальных предпринимателей.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389.2. Документы, подтверждающие уплату заявителем государственной пошлины за предоставление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390. Способом установления личности (идентификации) при подаче заявления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391. Заявление не может быть представлено в уполномоченный орган представителем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392. Основания для отказа в приеме заявления, необходимого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393. Федеральные органы исполнительной власти, государственные корпорации, органы государственных внебюджетных фондов в приеме заявления, необходимого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возможности приема заявления, необходимого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места жительства или места пребывания.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394. Поступившее в уполномоченный орган заявление регистрируется не позднее рабочего дня, следующего за днем поступления в уполномоченный орган заявления о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уполномоченным органом является днем приема указанного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395. Заявление принимается по описи. Копия описи с отметкой о дате приема заявления в день приема напра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вляется уполномоченным органом лицензиату в форме электронного документа, подписанного усиленной квалифицированной электронной подписью, способом, обеспечивающим подтверждение получения лицензиатом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описи может быть направлена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тметкой о дате приема заявления лицензиату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лицензиату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396. Ответств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енный исполнитель в срок, не превышающий одного рабочего дня со дня приема заявления, осуществляет проверку поступившего заявления на правильность оформления, а также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8" w:name="Par1459"/>
      <w:r>
        <w:rPr>
          <w:rFonts w:ascii="Times New Roman" w:hAnsi="Times New Roman" w:eastAsia="Times New Roman" w:cs="Times New Roman"/>
          <w:sz w:val="24"/>
          <w:szCs w:val="24"/>
        </w:rPr>
      </w:r>
      <w:bookmarkEnd w:id="13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397. В случае если заявление оформлено надлежащим образом, ответственный исполнитель в срок, не превышающий одного рабочего дня со дня приема заявления, прини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мает заявление к рассмотрению и направляет уведомление о принятии к рассмотрению заявления (далее в настоящем подразделе - уведомление о принятии к рассмотрению)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39" w:name="Par1462"/>
      <w:r>
        <w:rPr>
          <w:rFonts w:ascii="Times New Roman" w:hAnsi="Times New Roman" w:eastAsia="Times New Roman" w:cs="Times New Roman"/>
          <w:sz w:val="24"/>
          <w:szCs w:val="24"/>
        </w:rPr>
      </w:r>
      <w:bookmarkEnd w:id="13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398. В случае если заявление оформлено с нарушением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требований, ответственный исполнитель в срок, не превышающий трех рабочих дней со дня приема заявления, направляет лицензиату уведомление об устранении нарушений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ие об устранении нарушений в форме электронного документа, подписанного усиленной квалифицированной электронной подписью, направляется лицензиату способом, обеспечивающим подтверждение доставки такого уведомления и его получения лицензиатом. Указанное увед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омление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об устранении нарушений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0" w:name="Par1465"/>
      <w:r>
        <w:rPr>
          <w:rFonts w:ascii="Times New Roman" w:hAnsi="Times New Roman" w:eastAsia="Times New Roman" w:cs="Times New Roman"/>
          <w:sz w:val="24"/>
          <w:szCs w:val="24"/>
        </w:rPr>
      </w:r>
      <w:bookmarkEnd w:id="14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399.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37.8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азе в предоставлении государственной услуги с мотивированным обоснованием причин отказа и о возврате заявления (далее в настоящем подразделе - решение о возврате) и направляет его лицензиату в срок, не превышающий трех рабочих дней со дня приема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400. Основанием для направления межведомственного информационного запроса является заявление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401. Для предоставления государственной услуги необходимо направление межведомственного запроса "Сведения из единого государствен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ного реестра индивидуальных предпринимателей" в Федеральную налоговую службу для получения информации об индивидуальном предпринимателе, подтверждающей факт внесения соответствующих изменений в Единый государственный реестр индивидуальных предпринимателей.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402. Срок направления межведомственного запроса составляет не более одного рабочего дня со дня приема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403. Срок предоставления сведений при межведомственном информационном взаимодействии в электронной форме не должен превышать сорока восьми часов с момента направления межведомственного запроса &lt;73&gt;.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&lt;73&gt; </w:t>
      </w:r>
      <w:hyperlink r:id="rId220" w:tooltip="https://login.consultant.ru/link/?req=doc&amp;base=LAW&amp;n=388322&amp;dst=10002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10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Правил межведомственного информационного взаимодействия при предоставлении государственных и муниципальных услуг.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404.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221" w:tooltip="https://login.consultant.ru/link/?req=doc&amp;base=LAW&amp;n=422030&amp;dst=3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 СМЭВ.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405.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406. Формирование и направление межведомственных запросов осуществляются должностным лицом уполномоченного органа, уполномоченным на формирование и направление межведомственных запросов, в соответствии с требованиями </w:t>
      </w:r>
      <w:hyperlink r:id="rId222" w:tooltip="https://login.consultant.ru/link/?req=doc&amp;base=LAW&amp;n=453313&amp;dst=8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статьи 7.2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она "Об организации предоставления государственных и муниципальных услуг", в форме электронного документа путем заполнения электронных форм межведомственного запроса, за исключением случая, когда межведомственные запросы могут направляться Единым порталом.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407. Непредставление либо несвоевременное представление федеральным органом исполнительной власти, в который направлены межведомственные запросы, ответа не может являться основанием для отказа в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408. Факт уплаты государственной пошлины за предоставление государственной услуги проверяется с использованием информации, содержащейся в ГИС ГМП, без направления межведомственного запроса в Федеральное казначейство.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Приостановление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409. Основанием для приостановления предоставления государственной услуги является предоставление лицензиатом заявления о предоставлении лицензии, оформленного с нарушением требований, установленных Административным регламентом.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410. Ответственный исполнитель уполномоченного органа уведомляет лицензиата о приостановлении предоставления государственной услуги с указанием оснований приостановления.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До устранения причин, послуживших основанием для приостановления предоставления государственной услуги, ответственный исполнитель уполномоченного органа административные действия не осуществляет.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411. Срок приостановления предоставления государственной услуги исчисляется 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дня доставки заявителю уведомления об устранении нарушений в форме электронного документа, подписанного усиленной квалифицированной электронной подписью должностного лица уполномоченного органа, и оканчивается со дня поступления в уполномоченный орган док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умента, представленного на основании уведомления об устранении нарушений в пределах срока, указанного в нем, или по истечении тридцати календарных дней со дня доставки заявителю уведомления об устранении нарушений в случае непредставления таких документов.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412. Основанием для возобновления предоставления государственной услуги является представление заявителем надлежащим образом оформленного заявления в тридцатидневный срок со дня получения уведомления об устранении нарушений.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413. При поступлении в уполномоченный орган заявления, представленного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если лицензиатом на основании уведомления об устранении нарушений представлено в уполномоченный орган надлежащим образом оформленно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 заявление в тридцатидневный срок со дня доставки уведомления об устранении нарушений, ответственный исполнитель в срок, не превышающий одного рабочего дня со дня приема заявления, направляет уведомление о принятии к рассмотрению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397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414.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37.7 пункта 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 срок, непревышающий трех рабочих дней со дня приема заявления или истечения тридцатидневного срока со дня доставки уведомления об устранении нарушений, уполномоченный орган принимает решение о возврате.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направляется лицензиату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399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Рассмотрение заявления, необходимого для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415. Основанием для начала административной процедуры является принятие заявления к рассмотрению.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1" w:name="Par1500"/>
      <w:r>
        <w:rPr>
          <w:rFonts w:ascii="Times New Roman" w:hAnsi="Times New Roman" w:eastAsia="Times New Roman" w:cs="Times New Roman"/>
          <w:sz w:val="24"/>
          <w:szCs w:val="24"/>
        </w:rPr>
      </w:r>
      <w:bookmarkEnd w:id="14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416. Ответственный исполнитель в срок, не превышающий одного рабочего дня со дня принятии заявления к рассмотрению, осуществляет его рассмотрение с учетом сведений о лицензиате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имеющихся в распоряжении уполномоченного органа, а также проверку полноты и достоверности содержащихся в представленном заявлении новых сведений, в том числе сведений, полученных уполномоченным органом путем межведомственного электронного взаимодействия.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417.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документ, необходимые для предоставления государственной услуги, представлены заявителем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отсутствие в представленном лицензиатом заявлении недостоверной или искаженной информации.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418. Решение об отказе в предоставлении государственной услуги принимается при наличии одного из следующих критериев: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и документ, необходимые для предоставления государственной услуги, представлены заявителем не в полном объеме;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наличие в представленном лицензиатом заявлении недостоверной или искаженной информации.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419. Принятие решения о предоставлении (отказе в предоставлении) государственной услуги осуществляется в срок, не превышающий трех рабочих дней со дня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420. В случае отсутствия в представленном заявителем заявлении недостоверной или искаженной информации, ответственный исполнитель в день окончания проведения проверки,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416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готовит проект приказа уполномоченного органа о внесении изменений в реестр лицензий,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9.5.1 подпункта 9.5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его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421. В случае выявления наличия в представленном лицензиатом заявлении недостоверной или искаженной информации, ответственный исполнитель в день окончания проведения проверки, указанной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пункте 416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готовит проект приказа уполномоченного органа об отказе во внесении изменений в реестр лицензий,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9.5.1 подпункта 9.5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его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422. На основании подписанного приказа уполномоченного органа о внесении изменений в реестр лицензий запись о внесении изменений в реестр лицензий,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9.5.2 подпункта 9.5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подписания такого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2" w:name="Par1517"/>
      <w:r>
        <w:rPr>
          <w:rFonts w:ascii="Times New Roman" w:hAnsi="Times New Roman" w:eastAsia="Times New Roman" w:cs="Times New Roman"/>
          <w:sz w:val="24"/>
          <w:szCs w:val="24"/>
        </w:rPr>
      </w:r>
      <w:bookmarkEnd w:id="14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423. В день внесения записи в реестр лицензий уполномоченный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орган направляет лицензиату уведомление о внесении изменений в реестр лицензий, содержащее ссылку на сведения из реестра лицензий, размещенные в сети "Интернет",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внесении изменений в реестр лицензий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 внесении изменений в реестр лицензий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424. В случае если в заявлении лицензиат указал на необходимость получения выписки из реестра лицензий, уполномоченный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орган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423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425. В случае принятия решения об отказе во внесении изменений в реестр лицензий уполномоченный орган в день подписания приказа об отказе во внесении изменений в реестр лицензий направляет в форме электронного документа, подписанного усиленной квалифици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рованной электронной подписью,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отказе во внесении изменений в реестр лицензий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об отказе в предоставлении лицензии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426.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427. Лицензиат вправе отозвать заявление до принятия уполномоченным органом решения о внесении изменений в реестр лицензий или об отказе во внесении изменений в реестр лицензий.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428.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3" w:name="Par1528"/>
      <w:r>
        <w:rPr>
          <w:rFonts w:ascii="Times New Roman" w:hAnsi="Times New Roman" w:eastAsia="Times New Roman" w:cs="Times New Roman"/>
          <w:sz w:val="24"/>
          <w:szCs w:val="24"/>
        </w:rPr>
      </w:r>
      <w:bookmarkEnd w:id="143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9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429. Максимальный срок предоставления варианта государственной услуги со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ставляет не более пяти рабочих дней со дня приема уполномоченным органом заявления о прекращении осуществления образовательной деятельности и прилагаемого к нему документа (далее в настоящем подразделе - заявление, заявление и прилагаемый к нему документ).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430. Результатом предоставления варианта государственной услуги является принятие решения о прекращении действия лицензии (уведомление о прекращении действия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431. Основанием для отказа в предоставлении государственной услуги при предоставлении лицензиатом заявления и прилагаемых к нему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432.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433. Основанием для начала административной процедуры является поступление в уполномоченный орган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434. Лицензиату для получения государственной услуги необходимо представить в уполномоченны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й орган непосредственно либо направить заказным почтовым отправлением с уведомлением о вручении, либо посредством Единого портала, либо Регионального портала, либо информационной системы уполномоченного органа документы (копии документов),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25.1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25.2 пункта 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435.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435.1. Заявление о прекращении осуществления образовательной деятельности по форме, утвержденной уполномоченным органом &lt;74&gt;.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&lt;74&gt; </w:t>
      </w:r>
      <w:hyperlink r:id="rId223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24" w:tooltip="https://login.consultant.ru/link/?req=doc&amp;base=LAW&amp;n=449451&amp;dst=37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225" w:tooltip="https://login.consultant.ru/link/?req=doc&amp;base=LAW&amp;n=449451&amp;dst=37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15 статьи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435.2. Документ, подтверждающий полномочия представителя заявителя (в случае, если заявление подается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436.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взаимодействия, отсутствуют.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437. Способом установления личности (идентификации) являются: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в уполномоченный орган непосредственно - документ, удостоверяющий личность лицензиата;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направлении заявления заказным почтовым отправлением с уведомлением о вручении - без установления личности;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посредством Единого портала, Регионального портала, информационной системы уполномоченного органа - усиленная квалифицированная электронная подпись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438. Заявление и прилагаемый к нему документ могут быть представлены в уполномоченный орган представителем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439.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440.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441. Заявление и прилагаемый к нему документ,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вручении, регистрируются в день поступления, а направленные в электронной форме - не позднее рабочего дн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я, следующего за днем поступления в уполномоченный орган заявления и прилагаемого к нему документа. 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442. Заявление и прилагаемый к нему документ принимаются по описи. Копия оп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иси с отметкой о дате приема заявления и прилагаемого к нему документа в день приема вручается заявителю либо направляется ему в форме электронного документа, подписанного усиленной квалифицированной электронной подписью, способом, обеспечивающим подтвержд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ение получения заявителем такой копии и подтверждение доставки указанного документа,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и прилагаемого к нему документа с использованием Единого портала уполномоченным органом вместо копии описи с отметкой о дате приема указанных заявлени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и прилагаемого к нему документа заявителю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заявителю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4" w:name="Par1561"/>
      <w:r>
        <w:rPr>
          <w:rFonts w:ascii="Times New Roman" w:hAnsi="Times New Roman" w:eastAsia="Times New Roman" w:cs="Times New Roman"/>
          <w:sz w:val="24"/>
          <w:szCs w:val="24"/>
        </w:rPr>
      </w:r>
      <w:bookmarkEnd w:id="14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443. Ответственный исполнитель в срок, не превышающий одного рабочего дня со дня приема заявления, осуществляет проверку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38.2 пункта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444. В случае отсутствия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38.2 пункта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исполнитель в срок, не превышающий одног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рабочего дня со дня приема заявления и прилагаемого к нему документа, принимает заявление к рассмотрению и направляет уведомление о его принятии к рассмотрению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заявления в форме электронного документа,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одписанного усиленной квалифицированной электронной подписью, может быть направлено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ставления лицензиатом заявления и прилагаемого к нему документа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445.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38.2 пункта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снованием причин отказа и о возврате заявления и прилагаемых к нему документов (далее в настоящем подразделе - решение о возврате) и направляет его лицензиату в срок, не превышающий трех рабочих дней со дня приема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прилагаемого к нему документа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446. Решение о предоставлении государственной услуги принимается уполномоченным органом при выполнении критерия принятия решения: сведения и документы, необходимые для предоставления государственной услуги, представлены заявителем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447. Решение об отказе в предоставлении государственной услуги принимается при наличии критерия: сведения и документы, необходимые для предоставления государственной услуги, представлены заявителем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448.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449. В случае отсутствия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исполнитель в срок, не превышающий одного рабочего дня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443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готовит проект приказа уполномоченного органа о прекращении действия лицензии,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9.6.1 подпункта 9.6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его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450. На основании подписанного приказа уполномоченного органа о прекращении действия лицензии запись о прекращении действия лицензии,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9.6.2 подпункта 9.6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подписания такого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5" w:name="Par1579"/>
      <w:r>
        <w:rPr>
          <w:rFonts w:ascii="Times New Roman" w:hAnsi="Times New Roman" w:eastAsia="Times New Roman" w:cs="Times New Roman"/>
          <w:sz w:val="24"/>
          <w:szCs w:val="24"/>
        </w:rPr>
      </w:r>
      <w:bookmarkEnd w:id="14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451. В день внесения записи в реестр лицензий уполномо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ченный орган направляет лицензиату уведомление о прекращении действия лицензии, содержащее ссылку на сведения из реестра лицензий, размещенные в сети "Интернет",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прекращении действия лицензии в форме электронного документа,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одписанного усиленной квалифицированной электронной подписью, может быть направлено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представления лицензиатом заявления и прилагаемого к нему документа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452. В случае если в заявлении лицензиат указал на необходимость получения выписки из реестра лицензий, уполном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451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453.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454. Лицензиат вправе отозвать заявление до принятия уполномоченным органом решения о прекращении действия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455.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6" w:name="Par1587"/>
      <w:r>
        <w:rPr>
          <w:rFonts w:ascii="Times New Roman" w:hAnsi="Times New Roman" w:eastAsia="Times New Roman" w:cs="Times New Roman"/>
          <w:sz w:val="24"/>
          <w:szCs w:val="24"/>
        </w:rPr>
      </w:r>
      <w:bookmarkEnd w:id="146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10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456.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 прекращении осуществления образовательной деятельности (далее в настоящем подразделе - заявление).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457. Результатом предоставления варианта государственной услуги является принятие решения о прекращении действия лицензии (уведомление о прекращении действия лицензии,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458. Основанием для отказа в предоставлении государственной услуги при предоставлении лицензиатом заявления,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25.1 пункта 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459.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заявления, необходимого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заявления, необходимого для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460. Основанием для начала административной процедуры является поступление в уполномоченный орган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461. Лицензиату для получения государственной услуги необходимо представ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ить в уполномоченный орган непосредственно либо направить заказным почтовым отправлением с уведомлением о вручении, либо посредством Единого портала, либо Регионального портала, либо информационной системы уполномоченного органа заявление, предусмотренное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25.1 пункта 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462. Исчерпывающий перечень документов, необходимых в соответствии с законодательными или иными нормативными правовыми актам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для предоставления государственной услуги с разделением на документы и информацию, которые заявитель должен представить самостоятельно: заявление о прекращении осуществления образовательной деятельности по форме, утвержденной уполномоченным органом &lt;75&gt;.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&lt;75&gt; </w:t>
      </w:r>
      <w:hyperlink r:id="rId226" w:tooltip="https://login.consultant.ru/link/?req=doc&amp;base=LAW&amp;n=449451&amp;dst=16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 3 части 2 статьи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27" w:tooltip="https://login.consultant.ru/link/?req=doc&amp;base=LAW&amp;n=449451&amp;dst=37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и </w:t>
      </w:r>
      <w:hyperlink r:id="rId228" w:tooltip="https://login.consultant.ru/link/?req=doc&amp;base=LAW&amp;n=449451&amp;dst=379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15 статьи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463.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взаимодействия, отсутствуют.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464. Способом установления личности (идентификации) являются: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в уполномоченный орган непосредственно - документ, удостоверяющий личность лицензиата;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направлении заявления заказным почтовым отправлением с уведомлением о вручении - без установления личности;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 подаче заявления посредством Единого портала, Регионального портала, информационной системы уполномоченного органа - усиленная квалифицированная электронная подпись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465. Заявление не может быть представлено в уполномоченный орган представителем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466. Основания для отказа в приеме заявления, необходимого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467. Федеральные органы исполнительной власти, государственные корпорации, органы государственных внебюджетных фондов в приеме заявления, необходимого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468. Заявление, поступившее от заявителя в уполномоченный орган непосредственно или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направленное в уполномоченный орган заказным почтовым отправлением с уведомлением о вручении, регистрируется в день поступления, а направленное в электронной форме - не позднее рабочего дня, следующего за днем поступления в уполномоченный орган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уполномоченным органом является днем приема указанного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469. Заявлени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 принимается по описи. Копия описи с отметкой о дате приема заявления в день приема вручается заявителю либо направляется ему в форме электронного документа, подписанного усиленной квалифицированной электронной подписью, способом, обеспечивающим подтвержд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ение получения заявителем такой копии и подтверждение доставки указанного документа,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с использованием Единого портала уполномоченным органом вместо копии описи с отметкой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дате приема указанного заявления заявителю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заявителю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7" w:name="Par1619"/>
      <w:r>
        <w:rPr>
          <w:rFonts w:ascii="Times New Roman" w:hAnsi="Times New Roman" w:eastAsia="Times New Roman" w:cs="Times New Roman"/>
          <w:sz w:val="24"/>
          <w:szCs w:val="24"/>
        </w:rPr>
      </w:r>
      <w:bookmarkEnd w:id="14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470. Ответств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енный исполнитель в срок, не превышающий одного рабочего дня со дня приема заявления, осуществляет проверку поступившего заявления на правильность оформления, а также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38.2 пункта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471. В случае отсутствия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38.2 пункта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срок, не превышающий одного рабочего дня со дня приема заявления, принимает заявление к рассмотрению и направляет уведомление о принятии к рассмотрению заявления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заявления в форме электронного документа,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одписанного усиленной квалифицированной электронной подписью, может быть направлено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 принятии к рассмотрению заявления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472.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38.1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38.2 пункта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азе в предоставлении государственной услуги с мотивированным обоснованием причин отказа и о возврате заявления (далее в настоящем подразделе - решение о возврате) и направляет его лицензиату в срок, не превышающий трех рабочих дней со дня приема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одписанного усиленной квалифицированной электронной подписью, может быть направлено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473. Решение о предоставлении государственной услуги принимается уполномоченным органом при выполнении критерия принятия решения: сведения и документ, необходимые для предоставления государственной услуги, представлены заявителем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474. Решение об отказе в предоставлении государственной услуги принимается при наличии критерия: сведения и документ, необходимые для предоставления государственной услуги, представлены заявителем не в полном объеме.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475.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476. В случае отсутствия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исполнитель в срок, не превышающий одного рабочего дня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470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готовит проект приказа уполномоченного органа о прекращении действия лицензии,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9.6.1 подпункта 9.6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и направляет его на подпись руководителю (заместителю руководителя)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477. На основании подписанного приказа уполномоченного органа о прекращении действия лицензии запись о прекращении действия лицензии, включающая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9.6.2 подпункта 9.6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вносится в реестр лицензий в день подписания такого приказа.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8" w:name="Par1637"/>
      <w:r>
        <w:rPr>
          <w:rFonts w:ascii="Times New Roman" w:hAnsi="Times New Roman" w:eastAsia="Times New Roman" w:cs="Times New Roman"/>
          <w:sz w:val="24"/>
          <w:szCs w:val="24"/>
        </w:rPr>
      </w:r>
      <w:bookmarkEnd w:id="14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478. В день внесения записи в реестр лицензий уполномо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ченный орган направляет лицензиату уведомление о прекращении действия лицензии, содержащее ссылку на сведения из реестра лицензий, размещенные в сети "Интернет",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прекращении действия лицензии в форме электронного документа,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одписанного усиленной квалифицированной электронной подписью, может быть направлено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 прекращении действия лицензии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479. В случае если в заявлении лицензиат указал на необходимость получения выписки из реестра лицензий, уполном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оченный орган одновременно с направлением уведомления о прекращении действия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478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480.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481. Лицензиат вправе отозвать заявление до принятия уполномоченным органом решения о прекращении действия лицензии.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482.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49" w:name="Par1645"/>
      <w:r>
        <w:rPr>
          <w:rFonts w:ascii="Times New Roman" w:hAnsi="Times New Roman" w:eastAsia="Times New Roman" w:cs="Times New Roman"/>
          <w:sz w:val="24"/>
          <w:szCs w:val="24"/>
        </w:rPr>
      </w:r>
      <w:bookmarkEnd w:id="149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11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483. Максимальный срок предоставления варианта государственной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услуги составляет не более трех рабочих дней со дня приема уполномоченным органом заявления о предоставлении сведений о конкретной лицензии и прилагаемого к нему документа (далее в настоящем подразделе - заявление, заявление и прилагаемый к нему документ).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484. Результатом предоставления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варианта государственной услуги является принятие решения о предоставлении заявителю сведений о конкретной лицензии (выписка из реестра лицензий, либо копия акта уполномоченного органа о принятом решении, либо справка об отсутствии запрашиваемых сведений).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485. Основанием для отказа в предоставлении государственной услуги при предоставлении заявителем заявления и прилагаемого к нему документа,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486.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487. Основанием для начала административной процедуры является поступление в уполномоченный орган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488. Заявителю для получения государственной услуги необходимо представить в уполномоченный орган посредством Единого портала, либо Регионального портала, либо информационной системы уполномоченного органа документы (копии документов),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26.1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26.2 пункта 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489.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489.1. Заявление о предоставлении сведений о конкретной лицензии по форме, утвержденной уполномоченным органом, за исключением случаев предоставления сведений о конкретной лицензии, запрашиваемых посредством использования Единого портала &lt;76&gt;.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&lt;76&gt; </w:t>
      </w:r>
      <w:hyperlink r:id="rId229" w:tooltip="https://login.consultant.ru/link/?req=doc&amp;base=LAW&amp;n=449451&amp;dst=4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30" w:tooltip="https://login.consultant.ru/link/?req=doc&amp;base=LAW&amp;n=449451&amp;dst=4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8.2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489.2.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490.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взаимодействия, отсутствуют.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491. Способом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установления личности (идентификации) при подаче заявления и прилагаемого к нему документа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492. Заявление и прилагаемый к нему документ могут быть представлены в уполномоченный орган представителем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493.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494.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возм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ожности приема заявления и прилагаемого к нему документа, необходимых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нахождения.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495. Поступившее в уполномоченный орган заявление и прилагаемый к нему документ регистрируются не позднее рабочего дня, следующего за днем поступления в уполномоченный орган заявления о предоставлении государственной услуги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496. Заявление и прилагаемый к нему документ принимаются по описи. Копия описи с отметкой о дате приема заявления и прилагаемого к нему документа в день приема нап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равляется уполномоченным органом заявителю в форме электронного документа, подписанного усиленной квалифицированной электронной подписью, способом, обеспечивающим подтверждение получения заявителем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Копия описи может быть направлена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зависимости от способа подачи заявителем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и прилагаемого к нему документа в форме электронных документов с использованием Единого портала уполномоченным органом вместо копии описи с отметкой о дате приема заявлени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и прилагаемого к нему документа заявителю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заявителю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0" w:name="Par1677"/>
      <w:r>
        <w:rPr>
          <w:rFonts w:ascii="Times New Roman" w:hAnsi="Times New Roman" w:eastAsia="Times New Roman" w:cs="Times New Roman"/>
          <w:sz w:val="24"/>
          <w:szCs w:val="24"/>
        </w:rPr>
      </w:r>
      <w:bookmarkEnd w:id="15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497. Отве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тственный исполнитель в срок, не превышающий одного рабочего дня со дня приема заявления и прилагаемого к нему документа, осуществляет проверку поступившего заявления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39.3 пункта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498.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39.3 пункта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основанием причин отказа и о возврате заявления и прилагаемого к нему документа (далее в настоящем подразделе - решение о возврате) и направляет его заявителю в срок, не превышающий трех рабочих дней со дня приема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может быть направлено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зависимости от способа подачи заявителем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и прилагаемого к нему документа в форме электронных документов с использованием Единого портала решение о возврате направляется заявителю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499. В случае отсутствия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исполнитель в течение двух рабочих дней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497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проверяет наличие сведений о лицензии в реестре лицензий;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оформляет сведения о конкретной лицензии в виде выписки из реестра лицензий, либо в виде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копии акта уполномоченного органа о принятом решении, либо в виде справки об отсутствии запрашиваемых сведений, которая выдается в случае отсутствия в реестре лицензий сведений о конкретной лицензии или при невозможности определения конкретного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500. Сведения о кон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кретной лицензии направляются уполномоченным органом заявителю в срок, не превышающий трех рабочих дней со дня приема заявления и прилагаемого к нему документов,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о конкретной лицензии в форме электронного документа, подписанного усиленной квалифицированной электронной подписью, могут быть направлены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зависимости от способа подачи заявителем заявления и прилагаемых к нему документов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 просьбе заявителя, указанной в заявлении, сведения о конкретной лицензии могут быть представлены в уполномоченном органе.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и прилагаемого к нему документа в форме электронных документов с использованием Единого портала сведения о конкретной лицензии направляются заявителю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501.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502.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1" w:name="Par1694"/>
      <w:r>
        <w:rPr>
          <w:rFonts w:ascii="Times New Roman" w:hAnsi="Times New Roman" w:eastAsia="Times New Roman" w:cs="Times New Roman"/>
          <w:sz w:val="24"/>
          <w:szCs w:val="24"/>
        </w:rPr>
      </w:r>
      <w:bookmarkEnd w:id="151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12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503.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(далее в настоящем подразделе - заявление).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504. Результатом предоставления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варианта государственной услуги является принятие решения о предоставлении заявителю сведений о конкретной лицензии (выписка из реестра лицензий, либо копия акта уполномоченного органа о принятом решении, либо справка об отсутствии запрашиваемых сведений).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505. Основанием для отказа в предоставлении государственной услуги при предоставлении заявителем заявления, предусмотренного с пунктом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26.1 пункта 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506.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заявления, необходимого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заявления, необходимого для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507. Основанием для начала административной процедуры является поступление в уполномоченный орган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508. Заявителю для получения государственной услуги необходимо представить в уполномоченный орган посредством Единого портала, либо Регионального портала, либо информационной системы уполномоченного органа заявление, предусмотренное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26.1 пункта 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509.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ить самостоятельно: заявление о предоставлении сведений о конкретной лицензии по форме, утвержденной уполномоченным органом, за исключением случаев предоставления сведений о конкретной лицензии, запрашиваемых посредством использования Единого портала &lt;77&gt;.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&lt;77&gt; </w:t>
      </w:r>
      <w:hyperlink r:id="rId231" w:tooltip="https://login.consultant.ru/link/?req=doc&amp;base=LAW&amp;n=449451&amp;dst=4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32" w:tooltip="https://login.consultant.ru/link/?req=doc&amp;base=LAW&amp;n=449451&amp;dst=4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8.2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510.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взаимодействия, отсутствуют.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511. Способом установления личности (идентификации) при подаче заявления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512. Заявление не может быть представлено в уполномоченный орган представителем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513. Основания для отказа в приеме заявления, необходимого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514. Федеральные органы исполнительной власти, государственные корпорации, органы государственных внебюджетных фондов в приеме заявления, необходимого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возможности приема заявления, необходимого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места жительства или места пребывания.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515. Поступившее в уполномоченный орган заявление регистрируется не позднее рабочего дня, следующего за днем поступления в уполномоченный орган заявления о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уполномоченным органом является днем приема указанного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516. Заявление принимается по описи. Копия описи с отметкой о дате приема указанного заявления в день приема нап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равляется уполномоченным органом заявителю в форме электронного документа, подписанного усиленной квалифицированной электронной подписью, способом, обеспечивающим подтверждение получения заявителем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пия описи может быть направлена в зависимости от способа подачи заявителем заявления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дате приема указанного заявления заявителю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заявителю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2" w:name="Par1724"/>
      <w:r>
        <w:rPr>
          <w:rFonts w:ascii="Times New Roman" w:hAnsi="Times New Roman" w:eastAsia="Times New Roman" w:cs="Times New Roman"/>
          <w:sz w:val="24"/>
          <w:szCs w:val="24"/>
        </w:rPr>
      </w:r>
      <w:bookmarkEnd w:id="15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517. Ответственный исполнитель в срок, не превышающий одного рабочего дня со дня приема заявления, осуществляет проверку поступившего заявления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39.3 пункта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518.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39.3 пункта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казе в предоставлении государственной услуги с мотивированным обоснованием причин отказа и о возврате заявления (далее в настоящем подразделе - решение о возврате) и направляет его заявителю в срок, не превышающий трех рабочих дней со дня приема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подписью, может быть направлено в зависимости от способа подачи заявителем заявления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519. В случае отсутствия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исполнитель в течение двух рабочих дней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517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проверяет наличие сведений о лицензии в реестре лицензий;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оформляет сведения о конкретной лицензии в виде выписки из реестра лицензий, либо в виде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копии акта уполномоченного органа о принятом решении, либо в виде справки об отсутствии запрашиваемых сведений, которая выдается в случае отсутствия в реестре лицензий сведений о конкретной лицензии или при невозможности определения конкретного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520. Сведения о конкретной лицензии направляются уполномоченным органом заявителю в срок, не превышающий трех рабочих дней со дня приема заявления,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о конкретной лицензии в форме электронного документа, подписанного усиленной квалифицированной электронной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подписью, могут быть направлены в зависимости от способа подачи заявителем заявления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 просьбе заявителя, указанной в заявлении, сведения о конкретной лицензии могут быть представлены в уполномоченном органе.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521.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522.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3" w:name="Par1741"/>
      <w:r>
        <w:rPr>
          <w:rFonts w:ascii="Times New Roman" w:hAnsi="Times New Roman" w:eastAsia="Times New Roman" w:cs="Times New Roman"/>
          <w:sz w:val="24"/>
          <w:szCs w:val="24"/>
        </w:rPr>
      </w:r>
      <w:bookmarkEnd w:id="153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13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523. Максимальный срок предоставления варианта государственной услуги составляет не более трех рабочих дней со дня приема уполномоченным органом заявления о предоставлении сведений о конкретной лицензии (далее в настоящем подразделе - заявление).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524. Результатом предоставления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варианта государственной услуги является принятие решения о предоставлении заявителю сведений о конкретной лицензии (выписка из реестра лицензий, либо копия акта уполномоченного органа о принятом решении, либо справка об отсутствии запрашиваемых сведений).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525. Основанием для отказа в предоставлении государственной услуги при предоставлении заявителем заявления,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26.1 пункта 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одного из оснований,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526.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заявления, необходимого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заявления, необходимого для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527. Основанием для начала административной процедуры является поступление в уполномоченный орган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528. Заявителю для получения государственной услуги необходимо представить в уполномоченный орган посредством Единого портала либо Регионального портала заявление, предусмотренное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26.1 пункта 26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529.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ить самостоятельно: заявление о предоставлении сведений о конкретной лицензии по форме, утвержденной уполномоченным органом, за исключением случаев предоставления сведений о конкретной лицензии, запрашиваемых посредством использования Единого портала &lt;78&gt;.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&lt;78&gt; </w:t>
      </w:r>
      <w:hyperlink r:id="rId233" w:tooltip="https://login.consultant.ru/link/?req=doc&amp;base=LAW&amp;n=449451&amp;dst=4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Части 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hyperlink r:id="rId234" w:tooltip="https://login.consultant.ru/link/?req=doc&amp;base=LAW&amp;n=449451&amp;dst=41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8.2 статьи 21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 лицензировании отдельных видов деятельности".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530.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взаимодействия, отсутствуют.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531. Способом установления личности (идентификации) при подаче заявления и прилагаемых к нему документов посредством Единого портала, Регионального портала являются: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простая электронная подпись заявителя;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усиленная неквалифицированная электронная подпись заявителя;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усиленная квалифицированная электронная подпись заявителя &lt;79&gt;.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&lt;79&gt; </w:t>
      </w:r>
      <w:hyperlink r:id="rId235" w:tooltip="https://login.consultant.ru/link/?req=doc&amp;base=LAW&amp;n=44209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Правительства Российской Фед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2021, N 22, ст. 3841).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532. Заявление не может быть представлено в уполномоченный орган представителем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533.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534.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возможности приема заявления, необходимого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места жительства или места пребывания.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535. Поступившее в уполномоченный орган заявление регистрируется не позднее рабочего дня, следующего за днем поступления в уполномоченный орган заявления о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уполномоченным органом является днем приема указанного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536. Заявление принимается по описи. Копия описи с отметкой о дате приема указанного заявления в день приема нап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равляется уполномоченным органом заявителю в форме электронного документа, подписанного усиленной квалифицированной электронной подписью, способом, обеспечивающим подтверждение получения заявителем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Копия описи может быть направлена в зависимости от способа подачи заявителем заявления с использованием Регионального портала,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в форме электронного документа с использованием Единого портала уполномоченным органом вместо копии описи с отметкой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дате приема указанного заявления заявителю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заявителю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4" w:name="Par1777"/>
      <w:r>
        <w:rPr>
          <w:rFonts w:ascii="Times New Roman" w:hAnsi="Times New Roman" w:eastAsia="Times New Roman" w:cs="Times New Roman"/>
          <w:sz w:val="24"/>
          <w:szCs w:val="24"/>
        </w:rPr>
      </w:r>
      <w:bookmarkEnd w:id="15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537. Ответственный исполнитель в срок, не превышающий одного рабочего дня со дня приема заявления, осуществляет проверку поступившего заявления на наличие оснований для отказа в предоставлении государственной услуги,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39.3 пункта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538. В случае выявления наличия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39.1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39.3 пункта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казе в предоставлении государственной услуги с мотивированным обоснованием причин отказа и о возврате заявления (далее в настоящем подразделе - решение о возврате) и направляет его заявителю в срок, не превышающий трех рабочих дней со дня приема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ние о возврате в форме электронного документа, подписанного усиленной квалифицированной электронной подписью, может быть направлено с использованием Регионального портала,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в форме электронного документа с использованием Единого портала решение о возврате направляется заявителю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539. В случае отсутствия оснований,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исполнитель в течение двух рабочих дней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537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проверяет наличие сведений о лицензии в реестре лицензий;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оформляет сведения о конкретной лицензии в виде выписки из реестра лицензий, либо в виде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копии акта уполномоченного органа о принятом решении, либо в виде справки об отсутствии запрашиваемых сведений, которая выдается в случае отсутствия в реестре лицензий сведений о конкретной лицензии или при невозможности определения конкретного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540. Сведения о конкретной лицензии направляются уполномоченным органом заявителю в срок, не превышающий трех рабочих дней со дня приема заявления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Сведения о конкретной лицензии в форме электронного документа,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подписанного усиленной квалифицированной электронной подписью, могут быть направлены с использованием Регионального портала, информационной системы уполномоченного органа, а также по просьбе заявителя,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 просьбе заявителя, указанной в заявлении, сведения о конкретной лицензии могут быть представлены в уполномоченном органе.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заявителем заявления в форме электронного документа с использованием Единого портала сведения о конкретной лицензии направляются заявителю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541.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542.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5" w:name="Par1794"/>
      <w:r>
        <w:rPr>
          <w:rFonts w:ascii="Times New Roman" w:hAnsi="Times New Roman" w:eastAsia="Times New Roman" w:cs="Times New Roman"/>
          <w:sz w:val="24"/>
          <w:szCs w:val="24"/>
        </w:rPr>
      </w:r>
      <w:bookmarkEnd w:id="155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14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543. Максимальный срок предоставления варианта государственной услуги составляет не более пяти рабочих дней со дня приема уполномоченным органом заявления об исправлении до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пущенных опечаток и (или) ошибок в реестре лицензий и (или) в сформированных в результате предоставления государственной услуги документах и прилагаемого к нему документа (далее в настоящем подразделе - заявление, заявление и прилагаемые к нему документы).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544. Результатом предоставления варианта государственной услуги являет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ся 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 (уведомление об отсутствии опечаток и (или) ошибок в реестре лицензий и (или) в сформированных в рез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ультате предоставления государственной услуги документах, уведомление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545. Основанием для отказа в предоставлении государственной услуги при предоставлении лицензиатом заявления и прилагаемого к нему документа,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основания, установленного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546.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рассмотрение заявления и прилагаемого к нему документа, необходимых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 и прилагаемого к нему документа, необходимых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547. Основанием для начала административной процедуры является поступление в уполномоченный орган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548. Лицензиату для получения государственной услуги необходимо направить посредством Единого портала, либо Регионального портала, либо информационной системы уполномоченного органа документы (копии документов),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подпунктами 27.1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27.2 пункта 27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549.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549.1. Заявление об исправлении допущенных опечаток и (или) ошибок в реестре лицензий и (или) в сформированных в результате предоставления государственной услуги, представленное в произвольной форме.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549.2. Документ, подтверждающий полномочия представителя заявителя (в случае, если заявление подается в электронной форме лицом, не являющимся лицом, обладающим правом действовать от имени юридического лица без доверенности).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550.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взаимодействия, отсутствуют.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551. Способом у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становления личности (идентификации) при подаче заявления и прилагаемого к нему документа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552. Заявление и прилагаемый к нему документ могут быть представлены в уполномоченный орган представителем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553. Основания для отказа в приеме документов, необходимых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554. Федеральные органы исполнительной власти, государственные корпорации, органы государственных внебюджетных фондов в приеме документов, необходимых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возможност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приема заявления и прилагаемого к нему документа, необходимых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места нахождения.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555. Поступившее в уполномоченный орган заявление и прилагаемый к нему документ регистрируются не позднее рабочего дня, следующего за днем поступления в уполномоченный орган заявления о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и прилагаемого к нему документа уполномоченным органом является днем приема указанного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556. Заявление и прилагаемый к нему документ принимаются по описи. Копия описи с отметкой о дате приема заявления и прилагаемого к нему документа в день приема напра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вляется уполномоченным органом лицензиату в форме электронного документа, подписанного усиленной квалифицированной электронной подписью, способом, обеспечивающим подтверждение получения лицензиатом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описи может быть направлена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 представления лицензиатом заявления и прилагаемого к нему документа в форме электронных документов (комплекта электронных документов) с использованием Единого портала уполномоченным органом вместо копии описи с отметкой о дате приема указанных заявления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прилагаемого к нему документа лицензиату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лицензиату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557. Ответственный исполнитель в срок, не превышающий одного рабочего дня со дня приема заявления, осуществляет проверку поступившего заявления на наличие основания для отказа в предоставлении государственной услуги,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558. В случае отсутствия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исполнитель в срок, не превышающий одног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рабочего дня со дня приема заявления и прилагаемого к нему документа, принимает заявление к рассмотрению и направляет уведомление о его принятии к рассмотрению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лучае представления лицензиатом заявления и прилагаемого к нему документа в форме электронных документов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559.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отказе в предоставлении государственной услуги с мотивированным обо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снованием причин отказа и о возврате заявления и прилагаемого к нему документа (далее в настоящем подразделе - решение о возврате) и направляет его лицензиату в срок, не превышающий трех рабочих дней со дня приема заявления и прилагаемого к нему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подписью,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прилагаемого к нему документа в форме электронных документов с использованием Единого портала решение о возврате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Рассмотрение заявления и прилагаемого к нему документа,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необходимых для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6" w:name="Par1836"/>
      <w:r>
        <w:rPr>
          <w:rFonts w:ascii="Times New Roman" w:hAnsi="Times New Roman" w:eastAsia="Times New Roman" w:cs="Times New Roman"/>
          <w:sz w:val="24"/>
          <w:szCs w:val="24"/>
        </w:rPr>
      </w:r>
      <w:bookmarkEnd w:id="15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560. Ответственный исполнитель в срок, не превышающий одног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рабочего дня со дня принятия заявления к рассмотрению, проверяет наличие опечаток и (или) ошибок в реестре лицензий и (или) в сформированных в результате предоставления государственной услуги документах в соответствии с указанными в заявлении сведениями.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561. Решение о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редоставлении государственной услуги принимается уполномоченным органом при выполнении критерия принятия решения: наличие опечаток и (или) ошибок в выданных в результате предоставления государственной услуги документах и (или) созданных реестровых записях.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562. Решение об отказе в предоставлении государственной услуги принимается при наличии критерия: отсутствие опечаток и (или) ошибок в выданных в результате предоставления государственной услуги документах и (или) созданных реестровых записях.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563.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564. В случае выявления допущенных опечаток и (или) ошибок в реестре лицензий и (или) в сформированных в результате предоставления государственной услуги документах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ответственный исполнитель готовит проект приказа уполномоченного органа об исправлении опечаток и (или) ошибок в реестре лицензий и (или) в сформированных в результате предоставления государственной услуги документах,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9.8.1 подпункта 9.8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 срок, не превышающий одного рабочего дня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 основании подписанного приказа уполномоченного органа об исправлении опечаток и (или) ошибок в реестре лицен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зий и (или) в сформированных в результате предоставления государственной услуги документах ответственный специалист осуществляет исправление опечаток и (или) ошибок путем внесения в реестр лицензий новой записи, включающей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9.8.2 подпункта 9.8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тративного регламента, а также ссылку на запись, содержащую сведения, в которых допущена опечатка и (или) ошибка, и готовит проект уведомления об исправлении допущенных опечаток и (или) ошибок в реестре лицензий и (или) в сформированных в результате предос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тавления государственной услуги документах, в срок, не превышающий одного рабочего дня со дня принятия решения об исправлении опечаток и (или) ошибок в реестре лицензий и (или) в сформированных в результате предоставления государственной услуги документах.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565. В случае отсутствия опечаток и (или) ошибок в реестре лицензий и (или) в сформированных в результате предоставления государственной услуги документах ответственный испол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нитель готовит проект уведомления об отсутствии опечаток и (или) ошибок в реестре лицензий и в сформированных в результате предоставления государственной услуги документах в срок, не превышающий двух рабочих дней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566. Проект соответствующего уведомления подписывается в срок, не превышающий двух рабочих дней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560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7" w:name="Par1850"/>
      <w:r>
        <w:rPr>
          <w:rFonts w:ascii="Times New Roman" w:hAnsi="Times New Roman" w:eastAsia="Times New Roman" w:cs="Times New Roman"/>
          <w:sz w:val="24"/>
          <w:szCs w:val="24"/>
        </w:rPr>
      </w:r>
      <w:bookmarkEnd w:id="15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567. В случае выявления допущенных опечаток и (или) ошибок в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еестре лицензий и (или)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(или) ошибок в реестре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лицензий и (или)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исправлении доп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ущенных опечаток и (или) ошибок в реестре лицензий и (или) в сформированных в результате предоставления государственной услуги документах в форме электронного документа, подписанного усиленной квалифицированной электронной подписью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прилагаемого к нему документа в форме электронных документов с использованием Единого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портала уведомление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568. В случае если в заявлении об исправлении допущенных опечаток и (или) ошибок в реестре лицензий и (или) в сформированных в результа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 предоставления государственной услуги документах лицензиат указал на необходимость получения выписки из реестра лицензий, уполномоченный орган одновременно с направлением уведомления об исправлении допущенных опечаток и (или) ошибок в реестре лицензий 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(или)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567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569. В случае отсутствия опечаток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(или) ошибок в реестре лицензий и (или)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(или) ошибок в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 отсутствии опечаток и (или) ошибок в реестре лицензий и в сформированных в результате предоставления государственной услуги документах в форме электронного документа, подписанного усиленной квалифицированной электронной подписью может быть направлено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зависимости от способа подачи лицензиатом заявления и прилагаемого к нему документа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и прилагаемого к нему документа в форме электронных документов (комплекта электронных документов) с испол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ьзованием Единого портала уведомление об отсутствии опечаток и (или)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570.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571.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8" w:name="Par1860"/>
      <w:r>
        <w:rPr>
          <w:rFonts w:ascii="Times New Roman" w:hAnsi="Times New Roman" w:eastAsia="Times New Roman" w:cs="Times New Roman"/>
          <w:sz w:val="24"/>
          <w:szCs w:val="24"/>
        </w:rPr>
      </w:r>
      <w:bookmarkEnd w:id="158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Вариант 15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572. Максимальный срок предоставления варианта государственной услуги составляет не более пяти раб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очих дней со дня приема уполномоченным органом заявления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 (далее в настоящем подразделе - заявление).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573. Результатом предоставления варианта государственной услуги являет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ся 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 (уведомление об отсутствии опечаток и (или) ошибок в реестре лицензий и (или) в сформированных в рез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ультате предоставления государственной услуги документах, уведомление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документах, выписка из реестра лицензий).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574. Основанием для отказа в предоставлении государственной услуги при предоставлении лицензиатом заявления,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27.1 пункта 27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является наличие основания, установленного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575. Перечень административных процедур, предусмотренных настоящим вариантом: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прием заявления, необходимого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рассмотрение заявления, необходимого для предоставления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предоставление результата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Прием заявления, необходимого для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576. Основанием для начала административной процедуры является поступление в уполномоченный орган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577. Лицензиату для получения государственной услуги необходимо направить посредством Единого портала, либо Регионального портала, либо информационной системы уполномоченного органа заявление, предусмотренное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27.1 пункта 27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578.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нформацию, которые заявитель должен представить самостоятельно: заявление об исправлении допущенных опечаток и (или) ошибок в реестре лицензий и (или) в сформированных в результате предоставления государственной услуги, представленное в произвольной форме.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579. Документы, которые заявитель вправе представить по собственной инициативе, так как они подлежат представлению, в том числе в рамках межведомственного информационного взаимодействия, отсутствуют.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580. Способом установления личности (идентификации) при подаче заявления посредством Единого портала, Регионального портала, информационной системы уполномоченного органа является усиленная квалифицированная электронная подпись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581. Заявление не может быть представлено в уполномоченный орган представителем лицензиата.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582. Основания для отказа в заявления, необходимого для предоставления государственной услуги, не предусмотрены.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583. Федеральные органы исполнительной власти, государственные корпорации, органы государственных внебюджетных фондов в приеме заявления, необходимого для предоставления государственной услуги, не участвуют.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Возможность подачи запроса в территориальный орган, центральный аппарат или многофункциональный центр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Государственная услуга не предусматривает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возможности приема заявления, необходимого для предоставления варианта государственной услуги, через операторов почтовой связи с доставкой корреспонденции, в уполномоченном органе по выбору заявителя независимо от его места жительства или места пребывания.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584. Поступившее в уполномоченный орган заявление регистрируется не позднее рабочего дня, следующего за днем поступления в уполномоченный орган заявления о предоставлении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День регистрации заявления уполномоченным органом является днем приема указанного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585. Заявление принимается по описи. Копия описи с отметкой о дате приема указанного заявления в день приема напра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вляется уполномоченным органом лицензиату в форме электронного документа, подписанного усиленной квалифицированной электронной подписью, способом, обеспечивающим подтверждение получения лицензиатом такой копии и подтверждение доставки указанного документа.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Копи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я описи может быть направлена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уполномоченным органом вместо копии описи с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тметкой о дате приема указанного заявления с использованием его личного кабинета на Едином портале направляется уведомление, подтверждающее дату приема заявления. Указанное уведомление направляется лицензиату в день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586. Ответственный исполнитель в срок, не превышающий одного рабочего дня со дня приема заявления, осуществляет проверку поступившего заявления на наличие основания для отказа в предоставлении государственной услуги,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587. В случае отсутствия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ответственный исполнит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ель в срок, не превышающий одного рабочего дня со дня приема заявления, принимает заявление к рассмотрению и направляет уведомление о его принятии к рассмотрению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 принятии к рассмотрению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уведомление о принятии к рассмотрению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588. В случае выявления наличия основания, предусмотренного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40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уполномоченный орган принимает решение об отк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азе в предоставлении государственной услуги с мотивированным обоснованием причин отказа и о возврате заявления (далее в настоящем подразделе - решение о возврате) и направляет его лицензиату в срок, не превышающий трех рабочих дней со дня приема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Решение о возврате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портала решение о возврате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Рассмотрение заявления, необходимого для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59" w:name="Par1900"/>
      <w:r>
        <w:rPr>
          <w:rFonts w:ascii="Times New Roman" w:hAnsi="Times New Roman" w:eastAsia="Times New Roman" w:cs="Times New Roman"/>
          <w:sz w:val="24"/>
          <w:szCs w:val="24"/>
        </w:rPr>
      </w:r>
      <w:bookmarkEnd w:id="15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589. Ответственный исполнитель в срок, не превышающий одног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 рабочего дня со дня принятия заявления к рассмотрению, проверяет наличие опечаток и (или) ошибок в реестре лицензий и (или) в сформированных в результате предоставления государственной услуги документах в соответствии с указанными в заявлении сведениями.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Принятие решения о предоставлении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590. Решение о 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редоставлении государственной услуги принимается уполномоченным органом при выполнении критерия принятия решения: наличие опечаток и (или) ошибок в выданных в результате предоставления государственной услуги документах и (или) созданных реестровых записях.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591. Решение об отказе в предоставлении государственной услуги принимается при наличии критерия: отсутствие опечаток и (или) ошибок в выданных в результате предоставления государственной услуги документах и (или) созданных реестровых записях.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592. Принятие решения о предоставлении (отказе в предоставлении) государственной услуги осуществляется в срок, не превышающий пяти рабочих дней со дня приема уполномоченным органом заявления.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593. В случае выявления допущенных опечаток и (или) ошибок в реестре лицензий и (или) в сформированных в результате предоставления государственной услуги документах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ответственный исполнитель готовит проект приказа уполномоченного органа об исправлении опечаток и (или) ошибок в реестре лицензий и (или) в сформированных в результате предоставления государственной услуги документах, содержащий реквизиты,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9.8.1 подпункта 9.8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регламента, в срок, не превышающий одного рабочего дня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На основании подписанного приказа уполномоченного органа об исправлении опечаток и (или) ошибок в реестре лицен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зий и (или) в сформированных в результате предоставления государственной услуги документах ответственный специалист осуществляет исправление опечаток и (или) ошибок путем внесения в реестр лицензий новой записи, включающей в себя сведения, предусмотренные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9.8.2 подпункта 9.8 пункта 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тративного регламента, а также ссылку на запись, содержащую сведения, в которых допущена опечатка и (или) ошибка, и готовит проект уведомления об исправлении допущенных опечаток и (или) ошибок в реестре лицензий и (или) в сформированных в результате предос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тавления государственной услуги документах, в срок, не превышающий одного рабочего дня со дня принятия решения об исправлении опечаток и (или) ошибок в реестре лицензий и (или) в сформированных в результате предоставления государственной услуги документах.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594. В случае отсутствия опечаток и (или) ошибок в реестре лицензий и (или) в сформированных в результате предоставления государственной услуги документах ответственный испол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нитель готовит проект уведомления об отсутствии опечаток и (или) ошибок в реестре лицензий и в сформированных в результате предоставления государственной услуги документах в срок, не превышающий двух рабочих дней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595. Проект соответствующего уведомления подписывается в срок, не превышающий двух рабочих дней со дня окончания проверки, предусмотренной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Предоставление результата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60" w:name="Par1914"/>
      <w:r>
        <w:rPr>
          <w:rFonts w:ascii="Times New Roman" w:hAnsi="Times New Roman" w:eastAsia="Times New Roman" w:cs="Times New Roman"/>
          <w:sz w:val="24"/>
          <w:szCs w:val="24"/>
        </w:rPr>
      </w:r>
      <w:bookmarkEnd w:id="16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596. В случае выявления допущенных опечаток и (или) ошибок в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еестре лицензий и (или)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исправлении допущенных опечаток и (или) ошибок в реестре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лицензий и (или)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использованием Единого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портала уведомление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597. В случае если в заявлении об исправлении допущенных опечаток и (или) ошибок в реестре лицензий и (или) в сформированных в результа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те предоставления государственной услуги документах лицензиат указал на необходимость получения выписки из реестра лицензий, уполномоченный орган одновременно с направлением уведомления об исправлении допущенных опечаток и (или) ошибок в реестре лицензий 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(или) в сформированных в результате предоставления государственной услуги документах направляет лицензиату выписку из реестра лицензий в форме электронного документа, подписанного усиленной квалифицированной электронной подписью, в порядке, установленном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596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Административного регламента.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598. В случае отсутствия опечаток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и (или) ошибок в реестре лицензий и (или) в сформированных в результате предоставления государственной услуги документах не позднее одного рабочего дня со дня подписания уполномоченным должностным лицом уведомления об отсутствии опечаток и (или) ошибок в 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еестре лицензий и в сформированных в результате предоставления государственной услуги документах уполномоченный орган направляет лицензиату указанное уведомление в форме электронного документа, подписанного усиленной квалифицированной электронной подписью.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Уведомление об отсутствии опечаток и (или) ошибок в реестре лицензий и в сформированных в результате предоставления государственной услуги документах в форме электронного документа, подписанного усиленной квалифицированной электронной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дписью, может быть направлено в зависимости от способа подачи лицензиатом заявления с использованием Регионального портала, информационной системы уполномоченного органа, а также по просьбе лицензиата, указанной в заявлении, на адрес его электронной почты.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случае представления лицензиатом заявления в форме электронного документа с испол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ьзованием Единого портала уведомление об отсутствии опечаток и (или) ошибок в реестре лицензий и в сформированных в результате предоставления государственной услуги документах направляется лицензиату с использованием его личного кабинета на Едином портале.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599. Факт получения заявителем результата предоставления государственной услуги фиксируется в АКНД ПП.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600. Возможность предоставления многофункциональным центром результата государственной услуги по выбору заявителя независимо от его места жительства или места пребывания не предусмотрена.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IV. Формы контроля за исполнением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Административного регламента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Порядок осуществления текущего контроля за соблюдением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регламента и иных нормативных правовых актов,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устанавливающих требования к предоставлению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услуги, а также принятием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ими решений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601. Текущий контроль за 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облюдением и исполнением должностными лицами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осуществляется уполномоченным должностным лицом.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602. Текущий контроль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603.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направляет руководителю (заместителю руководителя)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лиц, допустивших нарушения.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проверок полноты и качества предоставления государственной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услуги, в том числе порядок и формы контроля за полнотой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 качеством предоставления 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604. Контроль за полно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605. Проверки могут быть плановыми и внеплановыми. Периодичность плановых проверок устанавливается руководителем уполно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моченного органа.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Проверки полноты и качества предоставления государственной услуги осуществляются на основании распорядительного акта уполномоченного органа.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606. Федеральная служба по надзору в сфере образования и науки осуществляет контроль за эффективностью и качеством осуществления уполномоченными органами переданных полномочий Российской Федерации в сфере образования в соответствии с </w:t>
      </w:r>
      <w:hyperlink r:id="rId236" w:tooltip="https://login.consultant.ru/link/?req=doc&amp;base=LAW&amp;n=437409&amp;dst=40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пунктом 2 части 7 статьи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и </w:t>
      </w:r>
      <w:hyperlink r:id="rId237" w:tooltip="https://login.consultant.ru/link/?req=doc&amp;base=LAW&amp;n=458783&amp;dst=10013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подпунктом 5.7(1) пункта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28 июля 2018 г. N 885 &lt;80&gt;.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&lt;80&gt; Собрание законодательства Российской Федерации, 2018, N 32, ст. 5344; 2020, N 29, ст. 4664.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Ответственность должностных лиц уполномоченного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органа за решения и действия (бездействие), принимаемые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(осуществляемые) ими в ходе предоставления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государственной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607.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608. Исполнитель, ответственный за предоставление государственной услуги, несет персональную ответственность за: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рассмотрение документов, представленных заявителем;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соблюдение сроков и порядка приема документов;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соблюдение порядка, в том числе сроков предоставления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Положения, характеризующие требования к порядку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 формам контроля за предоставлением государственной услуги,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в том числе со стороны граждан, их объединений и организаций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609.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 и через Единый портал, а также посредством получения ответов на письменные обращения.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V. Досудебный (внесудебный) порядок обжалования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решений и действий (бездействия) органа, предоставляющего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государственную услугу, многофункционального центра,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организаций, указанных в </w:t>
      </w:r>
      <w:hyperlink r:id="rId238" w:tooltip="https://login.consultant.ru/link/?req=doc&amp;base=LAW&amp;n=453313&amp;dst=100352" w:history="1">
        <w:r>
          <w:rPr>
            <w:rFonts w:ascii="Times New Roman" w:hAnsi="Times New Roman" w:eastAsia="Times New Roman" w:cs="Times New Roman"/>
            <w:b/>
            <w:i w:val="0"/>
            <w:strike w:val="0"/>
            <w:color w:val="0000ff"/>
            <w:sz w:val="24"/>
            <w:szCs w:val="24"/>
          </w:rPr>
          <w:t xml:space="preserve">части 1.1 статьи 16</w:t>
        </w:r>
      </w:hyperlink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закона "Об организации предоставления государственных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и муниципальных услуг", а также их должностных лиц,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государственных или муниципальных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служащих, работников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610. Информирование заявителей о порядке досудебного (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внесудебного) обжалования, подачи заявителями жалобы осуществляется посредством размещения информации на Едином портале, Региональном портале, официальном сайте уполномоченного органа и информационных стендах в местах предоставления государственной услуги.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611. Заинтересованные лица имеют право подать жалобу на решения и (или) действия (бездействие) уполномоченного органа, его должностных лиц при предоставлении государственной услуги: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форме документа на бумажном носителе - по почте, а также на личном приеме, в порядке, предусмотренном </w:t>
      </w:r>
      <w:hyperlink r:id="rId239" w:tooltip="https://login.consultant.ru/link/?req=doc&amp;base=LAW&amp;n=453313&amp;dst=218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главой 2.1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форме электронного документа - посредством официального сайта уполномоченного органа, Единого портала, Регионального портала.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к Административному регламенту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предоставления органами государственной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власти субъектов Российской Федерации,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осуществляющими переданные полномочия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Российской Федерации в сфере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образования, государственной услуги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по лицензированию образовательной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деятельности, утвержденному приказом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Федеральной службы по надзору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сфере образования и науки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от 22.09.2022 N 1012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ПЕРЕЧЕНЬ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ПРИЗНАКОВ ЗАЯВИТЕЛЕЙ (ПРИНАДЛЕЖАЩИХ ИМ ОБЪЕКТОВ),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А ТАКЖЕ КОМБИНАЦИИ ЗНАЧЕНИЙ ПРИЗНАКОВ, КАЖДАЯ ИЗ КОТОРЫХ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СООТВЕТСТВУЕТ ОДНОМУ ВАРИАНТУ ПРЕДОСТАВЛЕНИЯ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61" w:name="Par2004"/>
      <w:r>
        <w:rPr>
          <w:rFonts w:ascii="Times New Roman" w:hAnsi="Times New Roman" w:eastAsia="Times New Roman" w:cs="Times New Roman"/>
          <w:sz w:val="24"/>
          <w:szCs w:val="24"/>
        </w:rPr>
      </w:r>
      <w:bookmarkEnd w:id="161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Таблица 1. Перечень признаков заявителей (принадлежащих им объектов)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2"/>
        <w:gridCol w:w="2154"/>
        <w:gridCol w:w="6066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N п/п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Признак заявителя (принадлежащего ему объекта)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Значения признака заявителя (принадлежащего ему объекта)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"Предоставление лицензии на осуществление образовательной деятельности"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Категория заявителя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Юридическое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Лицо, обратившееся за предоставлением услуги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Лицо, имеющее право без доверенности действовать от имени юридического лица.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Лицо, действующее от имени заявителя на основании доверенности.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Индивидуальный предприниматель непосредственно.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bottom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"Предоставление временной лицензии на осуществление образовательной деятельности"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Категория заявителя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Лицо, обратившееся за предоставлением услуги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Лицо, имеющее право без доверенности действовать от имени юридического лица.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Лицо, действующее от имени заявителя на основании доверенности.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Кто является соискателем лицензии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Организация, осуществляющая образовательную деятельность и возникшая в результате реорганизации в форме разделения или выделения.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Организация, реализующая на 1 января 2023 г. программы спортивной подготовки.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bottom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"Внесение изменений в реестр лицензий на осуществление образовательной деятельности (далее - реестр лицензий) при намере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нии лицензиата осуществлять образовательную деятельность по адресу места ее осуществления, не указанному в реестре лицензий, или в филиале, не указанном в реестре лицензий, или реализовывать новые образовательные программы, не указанные в реестре лицензий"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Категория заявителя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Юридическое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Лицо, обратившееся за предоставлением услуги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Лицо, имеющее право без доверенности действовать от имени юридического лица.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Лицо, действующее от имени заявителя на основании доверенности.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Индивидуальный предприниматель непосредственно.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Какое основание для внесения изменений в реестр лицензий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Намерение лицензиата осуществлять образовательную деятельность по адресу места ее осуществления, не указанному в реестре лицензий.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Намерение лицензиата (юридического лица) осуществлять образовательную деятельность в филиале, не указанном в реестре лицензий.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Намерение лицензиата реализовывать новые образовательные программы, не указанные в реестре лицензий.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bottom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"Внесение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изменений в реестр лицензий в случаях реорганизации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ридических лиц лицензии), присоединения лицензиата к другому юридическому лицу, изменения наименования лицензиата, наименования филиала лицензиата, адреса места нахождения лицензиата, адреса места нахождения филиала лицензиата, прекращения деятельности по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одному адресу или нескольким адресам ее осуществления, указанным в реестре лицензий, прекращения реализации образовательной(-ых) программы (программ), указанной(-ых) в реестре лицензий, изменения имени, фамилии и отчества индивидуального предпринимателя, м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еста жительства индивидуального предпринимателя, реквизитов документа, удостоверяющего личность индивидуального предпринимателя, а также изменения наименований образовательных программ, указанных в реестре лицензий, в целях их приведения в соответствие с п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еречнями профессий, специальностей и направлений подготовки,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</w:t>
            </w:r>
            <w:hyperlink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&lt;1&gt;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Категория заявителя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Юридическое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Лицо, обратившееся за предоставлением услуги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Лицо, имеющее право без доверенности действовать от имени юридического лица.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Лицо, действующее от имени юридического лица на основании доверенности.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Индивидуальный предприниматель непосредственно.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Какое основание для внесения изменений в реестр лицензий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Реорганизация юридического лица в форме преобразования, слияния, присоединения к другому юридическому лицу.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Изменение наименования лицензиата или наименования его филиала.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Изменение адреса места нахождения лицензиата или адреса места нахождения его филиала.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4. Прекращение деятельности лицензиата по одному адресу или нескольким адресам ее осуществления, указанным в реестре лицензий.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5. Прекращение реализации образовательной(-ых) программы (программ), указанной(-ых) в реестре лицензий.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6. Изменение имени, фамилии и отчества индивидуального предпринимателя, места жительства индивидуального предпринимателя, реквизитов документа, удостоверяющего личность индивидуального предпринимателя.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7. Изменение наименований образовательных программ, указанных в реестре лицензий, в целях их приведения в соответствие с п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еречнями профессий, специальностей и направлений подготовки,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</w:t>
            </w:r>
            <w:hyperlink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&lt;2&gt;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bottom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"Прекращение действия лицензии на осуществление образовательной деятельности"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Категория заявителя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Юридическое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13.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Лицо, обратившееся за предоставлением услуги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Лицо, имеющее право без доверенности действовать от имени юридического лица.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Лицо, действующее от имени юридического лица на основании доверенности.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Индивидуальный предприниматель непосредственно.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"Предоставление выписки из реестра лицензий"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Категория заявителя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Юридическое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Физическое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Лицо, обратившееся за предоставлением услуги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Лицо, имеющее право без доверенности действовать от имени юридического лица.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Лицо, действующее от имени юридического лица на основании доверенности.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Индивидуальный предприниматель непосредственно.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4. Физическое лицо непосредственно.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bottom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"Исправление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16.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Категория заявителя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Юридическое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17.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Лицо, обратившееся за предоставлением услуги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6" w:type="dxa"/>
            <w:vAlign w:val="bottom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 Лицо, имеющее право без доверенности действовать от имени юридического лица.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 Лицо, действующее от имени юридического лица на основании доверенности.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 Индивидуальный предприниматель непосредственно.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62" w:name="Par2099"/>
      <w:r>
        <w:rPr>
          <w:rFonts w:ascii="Times New Roman" w:hAnsi="Times New Roman" w:eastAsia="Times New Roman" w:cs="Times New Roman"/>
          <w:sz w:val="24"/>
          <w:szCs w:val="24"/>
        </w:rPr>
      </w:r>
      <w:bookmarkEnd w:id="16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&lt;1&gt; </w:t>
      </w:r>
      <w:hyperlink r:id="rId240" w:tooltip="https://login.consultant.ru/link/?req=doc&amp;base=LAW&amp;n=437409&amp;dst=4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 статьи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(далее - Федеральный закон "Об образовании в Российской Федерации").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63" w:name="Par2100"/>
      <w:r>
        <w:rPr>
          <w:rFonts w:ascii="Times New Roman" w:hAnsi="Times New Roman" w:eastAsia="Times New Roman" w:cs="Times New Roman"/>
          <w:sz w:val="24"/>
          <w:szCs w:val="24"/>
        </w:rPr>
      </w:r>
      <w:bookmarkEnd w:id="16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&lt;2&gt; </w:t>
      </w:r>
      <w:hyperlink r:id="rId241" w:tooltip="https://login.consultant.ru/link/?req=doc&amp;base=LAW&amp;n=437409&amp;dst=4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 статьи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64" w:name="Par2102"/>
      <w:r>
        <w:rPr>
          <w:rFonts w:ascii="Times New Roman" w:hAnsi="Times New Roman" w:eastAsia="Times New Roman" w:cs="Times New Roman"/>
          <w:sz w:val="24"/>
          <w:szCs w:val="24"/>
        </w:rPr>
      </w:r>
      <w:bookmarkEnd w:id="164"/>
      <w:r>
        <w:rPr>
          <w:rFonts w:ascii="Times New Roman" w:hAnsi="Times New Roman" w:eastAsia="Times New Roman" w:cs="Times New Roman"/>
          <w:b/>
          <w:i w:val="0"/>
          <w:strike w:val="0"/>
          <w:sz w:val="24"/>
          <w:szCs w:val="24"/>
        </w:rPr>
        <w:t xml:space="preserve">Таблица 2. Комбинации значений признаков, каждая из которых соответствует одному варианту предоставления услуги</w:t>
      </w:r>
      <w:r>
        <w:rPr>
          <w:rFonts w:ascii="Times New Roman" w:hAnsi="Times New Roman" w:cs="Times New Roman"/>
          <w:b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2"/>
        <w:gridCol w:w="8220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N варианта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Комбинация значений признаков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государственной услуги, за которым обращается заявитель "Предоставление лицензии на осуществление образовательной деятельности"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Юридическое лицо (лицо, имеющее право без доверенности действовать от имени юридического лица, лицо, действующее от имени заявителя на основании доверенности).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государственной услуги, за которым обращается заявитель "Предоставление временной лицензии на осуществление образовательной деятельности"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Юридическое лицо (лицо, имеющее право без дов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еренности действовать от имени юридического лица, лицо, действующее от имени заявителя на основании доверенности), являющееся организацией, осуществляющей образовательную деятельность и возникшей в результате реорганизации в форме разделения или выделения.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Юридическое лицо (лицо, имеющее право без доверенности действовать от имени юридического лица, лицо, действующее от имени заявителя на основании доверенности), реализующее на 1 января 2023 г. программы спортивной подготовки.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государственной услуги, за которым обращается заявитель "Внесение изменений в реестр лицензий при намер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ении лицензиата осуществлять образовательную деятельность по адресу места ее осуществления, не указанному в реестре лицензий или в филиале, не указанном в реестре лицензий, или реализовывать новые образовательные программы, не указанные в реестре лицензий"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Юридическое лицо (лицо, имеющее право без доверенности действовать от имени юридического лица, лицо, действующее от имени заявителя на основании доверенности)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 при намерении осуществлять образовательную деятельность по адресу места ее осуществления, не указанному в реестре лицензий, или в филиале, не указанном в реестре лицензий, или реализовывать новые образовательные программы, не указанные в реестре лицензий.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Индивидуальный предприниматель при намерении осуществлять образовательную деятельность по адресу места ее осуществления, не указанному в реестре лицензий, или реализовывать новые образовательные программы, не указанные в реестре лицензий.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государственной услуги, за которым обращается заявитель "Внесение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изменений в реестр лицензий в случаях реорганизации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ридических лиц лицензии), присоединения лицензиата к другому юридическому лицу, изменения наименования лицензиата, наименования филиала лицензиата, адреса места нахождения лицензиата, адреса места нахождения филиала лицензиата, прекращения деятельности по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одному адресу или нескольким адресам ее осуществления, указанным в реестре лицензий, прекращения реализации образовательной(-ых) программы (программ), указанной(-ых) в реестре лицензий, изменения имени, фамилии и отчества индивидуального предпринимателя, м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еста жительства индивидуального предпринимателя, реквизитов документа, удостоверяющего личность индивидуального предпринимателя, а также изменения наименований образовательных программ, указанных в реестре лицензий, в целях их приведения в соответствие с п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еречнями профессий, специальностей и направлений подготовки,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</w:t>
            </w:r>
            <w:hyperlink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&lt;3&gt;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ое лицо (лицо, имеющее право без доверенности действовать от имени юридического лица, лицо, действующее от имени заявителя на основании доверенности) в случаях реорганизации юридического лица в форме преобразования, слияния, присоединения лицензиата к друг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ому юридическому лицу, изменения наименования лицензиата, наименования филиала лицензиата, адреса места нахождения лицензиата, адреса места нахождения филиала лицензиата, прекращения деятельности по одному адресу или нескольким адресам ее осуществления, ук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азанным в реестре лицензий, прекращения реализации образовательной(-ых) программы (программ), указанной(-ых) в реестре лицензий, а также изменения наименований образовательных программ, указанных в реестре лицензий, в целях их приведения в соответствие с п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еречнями профессий, специальностей и направлений подготовки,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</w:t>
            </w:r>
            <w:hyperlink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&lt;4&gt;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Индивидуальный предприниматель в случаях прекращения деятельности по одному адресу или нескольким адресам ее осуществления, указанным в реестре лицензий, прекращения реализации образовательной(-ых)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 программы (программ), указанной(-ых) в реестре лицензий, изменения имени, фамилии и отчества индивидуального предпринимателя, места жительства индивидуального предпринимателя, реквизитов документа, удостоверяющего личность индивидуального предпринимателя.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государственной услуги, за которым обращается заявитель "Прекращение действия лицензии на осуществление образовательной деятельности"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Юридическое лицо (лицо, имеющее право без доверенности действовать от имени юридического лица, лицо, действующее от имени заявителя на основании доверенности).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государственной услуги, за которым обращается заявитель "Предоставление выписки из реестра лицензий"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Юридическое лицо (лицо, имеющее право без доверенности действовать от имени юридического лица, лицо, действующее от имени заявителя на основании доверенности).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13.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Физическое лицо.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2" w:type="dxa"/>
            <w:vAlign w:val="center"/>
            <w:hMerge w:val="restart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Результат государственной услуги, за которым обращается заявитель "Исправление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документах"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Юридическое лицо (лицо, имеющее право без доверенности действовать от имени юридического лица, лицо, действующее от имени заявителя на основании доверенности).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0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  <w:szCs w:val="24"/>
              </w:rPr>
              <w:t xml:space="preserve">Индивидуальный предприниматель.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65" w:name="Par2145"/>
      <w:r>
        <w:rPr>
          <w:rFonts w:ascii="Times New Roman" w:hAnsi="Times New Roman" w:eastAsia="Times New Roman" w:cs="Times New Roman"/>
          <w:sz w:val="24"/>
          <w:szCs w:val="24"/>
        </w:rPr>
      </w:r>
      <w:bookmarkEnd w:id="16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&lt;3&gt; </w:t>
      </w:r>
      <w:hyperlink r:id="rId242" w:tooltip="https://login.consultant.ru/link/?req=doc&amp;base=LAW&amp;n=437409&amp;dst=4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 статьи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166" w:name="Par2146"/>
      <w:r>
        <w:rPr>
          <w:rFonts w:ascii="Times New Roman" w:hAnsi="Times New Roman" w:eastAsia="Times New Roman" w:cs="Times New Roman"/>
          <w:sz w:val="24"/>
          <w:szCs w:val="24"/>
        </w:rPr>
      </w:r>
      <w:bookmarkEnd w:id="16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&lt;4&gt; </w:t>
      </w:r>
      <w:hyperlink r:id="rId243" w:tooltip="https://login.consultant.ru/link/?req=doc&amp;base=LAW&amp;n=437409&amp;dst=46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  <w:szCs w:val="24"/>
          </w:rPr>
          <w:t xml:space="preserve">Часть 8 статьи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Федерации".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100" w:after="10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5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65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65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65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65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66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66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2416" w:default="1">
    <w:name w:val="Default Paragraph Font"/>
    <w:uiPriority w:val="1"/>
    <w:semiHidden/>
    <w:unhideWhenUsed/>
  </w:style>
  <w:style w:type="numbering" w:styleId="12417" w:default="1">
    <w:name w:val="No List"/>
    <w:uiPriority w:val="99"/>
    <w:semiHidden/>
    <w:unhideWhenUsed/>
  </w:style>
  <w:style w:type="table" w:styleId="124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3313&amp;dst=100094" TargetMode="External"/><Relationship Id="rId10" Type="http://schemas.openxmlformats.org/officeDocument/2006/relationships/hyperlink" Target="https://login.consultant.ru/link/?req=doc&amp;base=LAW&amp;n=437409&amp;dst=576" TargetMode="External"/><Relationship Id="rId11" Type="http://schemas.openxmlformats.org/officeDocument/2006/relationships/hyperlink" Target="https://login.consultant.ru/link/?req=doc&amp;base=LAW&amp;n=391580&amp;dst=100018" TargetMode="External"/><Relationship Id="rId12" Type="http://schemas.openxmlformats.org/officeDocument/2006/relationships/hyperlink" Target="https://login.consultant.ru/link/?req=doc&amp;base=LAW&amp;n=425593&amp;dst=100017" TargetMode="External"/><Relationship Id="rId13" Type="http://schemas.openxmlformats.org/officeDocument/2006/relationships/hyperlink" Target="https://login.consultant.ru/link/?req=doc&amp;base=LAW&amp;n=445069&amp;dst=13" TargetMode="External"/><Relationship Id="rId14" Type="http://schemas.openxmlformats.org/officeDocument/2006/relationships/hyperlink" Target="https://login.consultant.ru/link/?req=doc&amp;base=LAW&amp;n=458783&amp;dst=12" TargetMode="External"/><Relationship Id="rId15" Type="http://schemas.openxmlformats.org/officeDocument/2006/relationships/hyperlink" Target="https://login.consultant.ru/link/?req=doc&amp;base=LAW&amp;n=377151" TargetMode="External"/><Relationship Id="rId16" Type="http://schemas.openxmlformats.org/officeDocument/2006/relationships/hyperlink" Target="https://login.consultant.ru/link/?req=doc&amp;base=LAW&amp;n=437409&amp;dst=460" TargetMode="External"/><Relationship Id="rId17" Type="http://schemas.openxmlformats.org/officeDocument/2006/relationships/hyperlink" Target="https://login.consultant.ru/link/?req=doc&amp;base=LAW&amp;n=449451&amp;dst=391" TargetMode="External"/><Relationship Id="rId18" Type="http://schemas.openxmlformats.org/officeDocument/2006/relationships/hyperlink" Target="https://login.consultant.ru/link/?req=doc&amp;base=LAW&amp;n=449451&amp;dst=393" TargetMode="External"/><Relationship Id="rId19" Type="http://schemas.openxmlformats.org/officeDocument/2006/relationships/hyperlink" Target="https://login.consultant.ru/link/?req=doc&amp;base=LAW&amp;n=449451&amp;dst=395" TargetMode="External"/><Relationship Id="rId20" Type="http://schemas.openxmlformats.org/officeDocument/2006/relationships/hyperlink" Target="https://login.consultant.ru/link/?req=doc&amp;base=LAW&amp;n=449451&amp;dst=398" TargetMode="External"/><Relationship Id="rId21" Type="http://schemas.openxmlformats.org/officeDocument/2006/relationships/hyperlink" Target="https://login.consultant.ru/link/?req=doc&amp;base=LAW&amp;n=439183&amp;dst=3" TargetMode="External"/><Relationship Id="rId22" Type="http://schemas.openxmlformats.org/officeDocument/2006/relationships/hyperlink" Target="https://login.consultant.ru/link/?req=doc&amp;base=LAW&amp;n=449451&amp;dst=391" TargetMode="External"/><Relationship Id="rId23" Type="http://schemas.openxmlformats.org/officeDocument/2006/relationships/hyperlink" Target="https://login.consultant.ru/link/?req=doc&amp;base=LAW&amp;n=449451&amp;dst=393" TargetMode="External"/><Relationship Id="rId24" Type="http://schemas.openxmlformats.org/officeDocument/2006/relationships/hyperlink" Target="https://login.consultant.ru/link/?req=doc&amp;base=LAW&amp;n=449451&amp;dst=396" TargetMode="External"/><Relationship Id="rId25" Type="http://schemas.openxmlformats.org/officeDocument/2006/relationships/hyperlink" Target="https://login.consultant.ru/link/?req=doc&amp;base=LAW&amp;n=449451&amp;dst=398" TargetMode="External"/><Relationship Id="rId26" Type="http://schemas.openxmlformats.org/officeDocument/2006/relationships/hyperlink" Target="https://login.consultant.ru/link/?req=doc&amp;base=LAW&amp;n=449451&amp;dst=392" TargetMode="External"/><Relationship Id="rId27" Type="http://schemas.openxmlformats.org/officeDocument/2006/relationships/hyperlink" Target="https://login.consultant.ru/link/?req=doc&amp;base=LAW&amp;n=449451&amp;dst=393" TargetMode="External"/><Relationship Id="rId28" Type="http://schemas.openxmlformats.org/officeDocument/2006/relationships/hyperlink" Target="https://login.consultant.ru/link/?req=doc&amp;base=LAW&amp;n=449451&amp;dst=395" TargetMode="External"/><Relationship Id="rId29" Type="http://schemas.openxmlformats.org/officeDocument/2006/relationships/hyperlink" Target="https://login.consultant.ru/link/?req=doc&amp;base=LAW&amp;n=449451&amp;dst=397" TargetMode="External"/><Relationship Id="rId30" Type="http://schemas.openxmlformats.org/officeDocument/2006/relationships/hyperlink" Target="https://login.consultant.ru/link/?req=doc&amp;base=LAW&amp;n=449451&amp;dst=399" TargetMode="External"/><Relationship Id="rId31" Type="http://schemas.openxmlformats.org/officeDocument/2006/relationships/hyperlink" Target="https://login.consultant.ru/link/?req=doc&amp;base=LAW&amp;n=449451&amp;dst=401" TargetMode="External"/><Relationship Id="rId32" Type="http://schemas.openxmlformats.org/officeDocument/2006/relationships/hyperlink" Target="https://login.consultant.ru/link/?req=doc&amp;base=LAW&amp;n=437409&amp;dst=460" TargetMode="External"/><Relationship Id="rId33" Type="http://schemas.openxmlformats.org/officeDocument/2006/relationships/hyperlink" Target="https://login.consultant.ru/link/?req=doc&amp;base=LAW&amp;n=449451&amp;dst=392" TargetMode="External"/><Relationship Id="rId34" Type="http://schemas.openxmlformats.org/officeDocument/2006/relationships/hyperlink" Target="https://login.consultant.ru/link/?req=doc&amp;base=LAW&amp;n=449451&amp;dst=393" TargetMode="External"/><Relationship Id="rId35" Type="http://schemas.openxmlformats.org/officeDocument/2006/relationships/hyperlink" Target="https://login.consultant.ru/link/?req=doc&amp;base=LAW&amp;n=449451&amp;dst=395" TargetMode="External"/><Relationship Id="rId36" Type="http://schemas.openxmlformats.org/officeDocument/2006/relationships/hyperlink" Target="https://login.consultant.ru/link/?req=doc&amp;base=LAW&amp;n=449451&amp;dst=397" TargetMode="External"/><Relationship Id="rId37" Type="http://schemas.openxmlformats.org/officeDocument/2006/relationships/hyperlink" Target="https://login.consultant.ru/link/?req=doc&amp;base=LAW&amp;n=449451&amp;dst=399" TargetMode="External"/><Relationship Id="rId38" Type="http://schemas.openxmlformats.org/officeDocument/2006/relationships/hyperlink" Target="https://login.consultant.ru/link/?req=doc&amp;base=LAW&amp;n=449451&amp;dst=392" TargetMode="External"/><Relationship Id="rId39" Type="http://schemas.openxmlformats.org/officeDocument/2006/relationships/hyperlink" Target="https://login.consultant.ru/link/?req=doc&amp;base=LAW&amp;n=449451&amp;dst=393" TargetMode="External"/><Relationship Id="rId40" Type="http://schemas.openxmlformats.org/officeDocument/2006/relationships/hyperlink" Target="https://login.consultant.ru/link/?req=doc&amp;base=LAW&amp;n=449451&amp;dst=395" TargetMode="External"/><Relationship Id="rId41" Type="http://schemas.openxmlformats.org/officeDocument/2006/relationships/hyperlink" Target="https://login.consultant.ru/link/?req=doc&amp;base=LAW&amp;n=449451&amp;dst=397" TargetMode="External"/><Relationship Id="rId42" Type="http://schemas.openxmlformats.org/officeDocument/2006/relationships/hyperlink" Target="https://login.consultant.ru/link/?req=doc&amp;base=LAW&amp;n=449451&amp;dst=400" TargetMode="External"/><Relationship Id="rId43" Type="http://schemas.openxmlformats.org/officeDocument/2006/relationships/hyperlink" Target="https://login.consultant.ru/link/?req=doc&amp;base=LAW&amp;n=449451&amp;dst=392" TargetMode="External"/><Relationship Id="rId44" Type="http://schemas.openxmlformats.org/officeDocument/2006/relationships/hyperlink" Target="https://login.consultant.ru/link/?req=doc&amp;base=LAW&amp;n=449451&amp;dst=393" TargetMode="External"/><Relationship Id="rId45" Type="http://schemas.openxmlformats.org/officeDocument/2006/relationships/hyperlink" Target="https://login.consultant.ru/link/?req=doc&amp;base=LAW&amp;n=449451&amp;dst=395" TargetMode="External"/><Relationship Id="rId46" Type="http://schemas.openxmlformats.org/officeDocument/2006/relationships/hyperlink" Target="https://login.consultant.ru/link/?req=doc&amp;base=LAW&amp;n=449451&amp;dst=397" TargetMode="External"/><Relationship Id="rId47" Type="http://schemas.openxmlformats.org/officeDocument/2006/relationships/hyperlink" Target="https://login.consultant.ru/link/?req=doc&amp;base=LAW&amp;n=449451&amp;dst=399" TargetMode="External"/><Relationship Id="rId48" Type="http://schemas.openxmlformats.org/officeDocument/2006/relationships/hyperlink" Target="https://login.consultant.ru/link/?req=doc&amp;base=LAW&amp;n=449451&amp;dst=163" TargetMode="External"/><Relationship Id="rId49" Type="http://schemas.openxmlformats.org/officeDocument/2006/relationships/hyperlink" Target="https://login.consultant.ru/link/?req=doc&amp;base=LAW&amp;n=449451&amp;dst=93" TargetMode="External"/><Relationship Id="rId50" Type="http://schemas.openxmlformats.org/officeDocument/2006/relationships/hyperlink" Target="https://login.consultant.ru/link/?req=doc&amp;base=LAW&amp;n=449451&amp;dst=163" TargetMode="External"/><Relationship Id="rId51" Type="http://schemas.openxmlformats.org/officeDocument/2006/relationships/hyperlink" Target="https://login.consultant.ru/link/?req=doc&amp;base=LAW&amp;n=437409&amp;dst=713" TargetMode="External"/><Relationship Id="rId52" Type="http://schemas.openxmlformats.org/officeDocument/2006/relationships/hyperlink" Target="https://login.consultant.ru/link/?req=doc&amp;base=LAW&amp;n=452886&amp;dst=100449" TargetMode="External"/><Relationship Id="rId53" Type="http://schemas.openxmlformats.org/officeDocument/2006/relationships/hyperlink" Target="https://login.consultant.ru/link/?req=doc&amp;base=LAW&amp;n=437409&amp;dst=360" TargetMode="External"/><Relationship Id="rId54" Type="http://schemas.openxmlformats.org/officeDocument/2006/relationships/hyperlink" Target="https://login.consultant.ru/link/?req=doc&amp;base=LAW&amp;n=437409&amp;dst=361" TargetMode="External"/><Relationship Id="rId55" Type="http://schemas.openxmlformats.org/officeDocument/2006/relationships/hyperlink" Target="https://login.consultant.ru/link/?req=doc&amp;base=LAW&amp;n=437409&amp;dst=266" TargetMode="External"/><Relationship Id="rId56" Type="http://schemas.openxmlformats.org/officeDocument/2006/relationships/hyperlink" Target="https://login.consultant.ru/link/?req=doc&amp;base=LAW&amp;n=454025&amp;dst=215" TargetMode="External"/><Relationship Id="rId57" Type="http://schemas.openxmlformats.org/officeDocument/2006/relationships/hyperlink" Target="https://login.consultant.ru/link/?req=doc&amp;base=LAW&amp;n=437409&amp;dst=101151" TargetMode="External"/><Relationship Id="rId58" Type="http://schemas.openxmlformats.org/officeDocument/2006/relationships/hyperlink" Target="https://login.consultant.ru/link/?req=doc&amp;base=LAW&amp;n=426299&amp;dst=100016" TargetMode="External"/><Relationship Id="rId59" Type="http://schemas.openxmlformats.org/officeDocument/2006/relationships/hyperlink" Target="https://login.consultant.ru/link/?req=doc&amp;base=LAW&amp;n=459409&amp;dst=24" TargetMode="External"/><Relationship Id="rId60" Type="http://schemas.openxmlformats.org/officeDocument/2006/relationships/hyperlink" Target="https://login.consultant.ru/link/?req=doc&amp;base=LAW&amp;n=459409&amp;dst=25" TargetMode="External"/><Relationship Id="rId61" Type="http://schemas.openxmlformats.org/officeDocument/2006/relationships/hyperlink" Target="https://login.consultant.ru/link/?req=doc&amp;base=LAW&amp;n=459409&amp;dst=26" TargetMode="External"/><Relationship Id="rId62" Type="http://schemas.openxmlformats.org/officeDocument/2006/relationships/hyperlink" Target="https://login.consultant.ru/link/?req=doc&amp;base=LAW&amp;n=449451&amp;dst=163" TargetMode="External"/><Relationship Id="rId63" Type="http://schemas.openxmlformats.org/officeDocument/2006/relationships/hyperlink" Target="https://login.consultant.ru/link/?req=doc&amp;base=LAW&amp;n=449451&amp;dst=93" TargetMode="External"/><Relationship Id="rId64" Type="http://schemas.openxmlformats.org/officeDocument/2006/relationships/hyperlink" Target="https://login.consultant.ru/link/?req=doc&amp;base=LAW&amp;n=437409&amp;dst=360" TargetMode="External"/><Relationship Id="rId65" Type="http://schemas.openxmlformats.org/officeDocument/2006/relationships/hyperlink" Target="https://login.consultant.ru/link/?req=doc&amp;base=LAW&amp;n=437409&amp;dst=361" TargetMode="External"/><Relationship Id="rId66" Type="http://schemas.openxmlformats.org/officeDocument/2006/relationships/hyperlink" Target="https://login.consultant.ru/link/?req=doc&amp;base=LAW&amp;n=437409&amp;dst=266" TargetMode="External"/><Relationship Id="rId67" Type="http://schemas.openxmlformats.org/officeDocument/2006/relationships/hyperlink" Target="https://login.consultant.ru/link/?req=doc&amp;base=LAW&amp;n=459409&amp;dst=36" TargetMode="External"/><Relationship Id="rId68" Type="http://schemas.openxmlformats.org/officeDocument/2006/relationships/hyperlink" Target="https://login.consultant.ru/link/?req=doc&amp;base=LAW&amp;n=452886&amp;dst=100449" TargetMode="External"/><Relationship Id="rId69" Type="http://schemas.openxmlformats.org/officeDocument/2006/relationships/hyperlink" Target="https://login.consultant.ru/link/?req=doc&amp;base=LAW&amp;n=437409&amp;dst=360" TargetMode="External"/><Relationship Id="rId70" Type="http://schemas.openxmlformats.org/officeDocument/2006/relationships/hyperlink" Target="https://login.consultant.ru/link/?req=doc&amp;base=LAW&amp;n=437409&amp;dst=361" TargetMode="External"/><Relationship Id="rId71" Type="http://schemas.openxmlformats.org/officeDocument/2006/relationships/hyperlink" Target="https://login.consultant.ru/link/?req=doc&amp;base=LAW&amp;n=437409&amp;dst=266" TargetMode="External"/><Relationship Id="rId72" Type="http://schemas.openxmlformats.org/officeDocument/2006/relationships/hyperlink" Target="https://login.consultant.ru/link/?req=doc&amp;base=LAW&amp;n=454025&amp;dst=215" TargetMode="External"/><Relationship Id="rId73" Type="http://schemas.openxmlformats.org/officeDocument/2006/relationships/hyperlink" Target="https://login.consultant.ru/link/?req=doc&amp;base=LAW&amp;n=437409&amp;dst=101151" TargetMode="External"/><Relationship Id="rId74" Type="http://schemas.openxmlformats.org/officeDocument/2006/relationships/hyperlink" Target="https://login.consultant.ru/link/?req=doc&amp;base=LAW&amp;n=459409&amp;dst=36" TargetMode="External"/><Relationship Id="rId75" Type="http://schemas.openxmlformats.org/officeDocument/2006/relationships/hyperlink" Target="https://login.consultant.ru/link/?req=doc&amp;base=LAW&amp;n=440500&amp;dst=104" TargetMode="External"/><Relationship Id="rId76" Type="http://schemas.openxmlformats.org/officeDocument/2006/relationships/hyperlink" Target="https://login.consultant.ru/link/?req=doc&amp;base=LAW&amp;n=440500&amp;dst=100097" TargetMode="External"/><Relationship Id="rId77" Type="http://schemas.openxmlformats.org/officeDocument/2006/relationships/hyperlink" Target="https://login.consultant.ru/link/?req=doc&amp;base=LAW&amp;n=437409&amp;dst=460" TargetMode="External"/><Relationship Id="rId78" Type="http://schemas.openxmlformats.org/officeDocument/2006/relationships/hyperlink" Target="https://login.consultant.ru/link/?req=doc&amp;base=LAW&amp;n=449451&amp;dst=163" TargetMode="External"/><Relationship Id="rId79" Type="http://schemas.openxmlformats.org/officeDocument/2006/relationships/hyperlink" Target="https://login.consultant.ru/link/?req=doc&amp;base=LAW&amp;n=449451&amp;dst=246" TargetMode="External"/><Relationship Id="rId80" Type="http://schemas.openxmlformats.org/officeDocument/2006/relationships/hyperlink" Target="https://login.consultant.ru/link/?req=doc&amp;base=LAW&amp;n=459409&amp;dst=79" TargetMode="External"/><Relationship Id="rId81" Type="http://schemas.openxmlformats.org/officeDocument/2006/relationships/hyperlink" Target="https://login.consultant.ru/link/?req=doc&amp;base=LAW&amp;n=449451&amp;dst=163" TargetMode="External"/><Relationship Id="rId82" Type="http://schemas.openxmlformats.org/officeDocument/2006/relationships/hyperlink" Target="https://login.consultant.ru/link/?req=doc&amp;base=LAW&amp;n=449451&amp;dst=246" TargetMode="External"/><Relationship Id="rId83" Type="http://schemas.openxmlformats.org/officeDocument/2006/relationships/hyperlink" Target="https://login.consultant.ru/link/?req=doc&amp;base=LAW&amp;n=452886&amp;dst=100449" TargetMode="External"/><Relationship Id="rId84" Type="http://schemas.openxmlformats.org/officeDocument/2006/relationships/hyperlink" Target="https://login.consultant.ru/link/?req=doc&amp;base=LAW&amp;n=459409&amp;dst=46" TargetMode="External"/><Relationship Id="rId85" Type="http://schemas.openxmlformats.org/officeDocument/2006/relationships/hyperlink" Target="https://login.consultant.ru/link/?req=doc&amp;base=LAW&amp;n=459409&amp;dst=47" TargetMode="External"/><Relationship Id="rId86" Type="http://schemas.openxmlformats.org/officeDocument/2006/relationships/hyperlink" Target="https://login.consultant.ru/link/?req=doc&amp;base=LAW&amp;n=459409&amp;dst=48" TargetMode="External"/><Relationship Id="rId87" Type="http://schemas.openxmlformats.org/officeDocument/2006/relationships/hyperlink" Target="https://login.consultant.ru/link/?req=doc&amp;base=LAW&amp;n=449451&amp;dst=163" TargetMode="External"/><Relationship Id="rId88" Type="http://schemas.openxmlformats.org/officeDocument/2006/relationships/hyperlink" Target="https://login.consultant.ru/link/?req=doc&amp;base=LAW&amp;n=449451&amp;dst=246" TargetMode="External"/><Relationship Id="rId89" Type="http://schemas.openxmlformats.org/officeDocument/2006/relationships/hyperlink" Target="https://login.consultant.ru/link/?req=doc&amp;base=LAW&amp;n=437409&amp;dst=713" TargetMode="External"/><Relationship Id="rId90" Type="http://schemas.openxmlformats.org/officeDocument/2006/relationships/hyperlink" Target="https://login.consultant.ru/link/?req=doc&amp;base=LAW&amp;n=452886&amp;dst=100449" TargetMode="External"/><Relationship Id="rId91" Type="http://schemas.openxmlformats.org/officeDocument/2006/relationships/hyperlink" Target="https://login.consultant.ru/link/?req=doc&amp;base=LAW&amp;n=437409&amp;dst=360" TargetMode="External"/><Relationship Id="rId92" Type="http://schemas.openxmlformats.org/officeDocument/2006/relationships/hyperlink" Target="https://login.consultant.ru/link/?req=doc&amp;base=LAW&amp;n=437409&amp;dst=361" TargetMode="External"/><Relationship Id="rId93" Type="http://schemas.openxmlformats.org/officeDocument/2006/relationships/hyperlink" Target="https://login.consultant.ru/link/?req=doc&amp;base=LAW&amp;n=437409&amp;dst=266" TargetMode="External"/><Relationship Id="rId94" Type="http://schemas.openxmlformats.org/officeDocument/2006/relationships/hyperlink" Target="https://login.consultant.ru/link/?req=doc&amp;base=LAW&amp;n=454025&amp;dst=215" TargetMode="External"/><Relationship Id="rId95" Type="http://schemas.openxmlformats.org/officeDocument/2006/relationships/hyperlink" Target="https://login.consultant.ru/link/?req=doc&amp;base=LAW&amp;n=437409&amp;dst=101151" TargetMode="External"/><Relationship Id="rId96" Type="http://schemas.openxmlformats.org/officeDocument/2006/relationships/hyperlink" Target="https://login.consultant.ru/link/?req=doc&amp;base=LAW&amp;n=459409&amp;dst=51" TargetMode="External"/><Relationship Id="rId97" Type="http://schemas.openxmlformats.org/officeDocument/2006/relationships/hyperlink" Target="https://login.consultant.ru/link/?req=doc&amp;base=LAW&amp;n=459409&amp;dst=52" TargetMode="External"/><Relationship Id="rId98" Type="http://schemas.openxmlformats.org/officeDocument/2006/relationships/hyperlink" Target="https://login.consultant.ru/link/?req=doc&amp;base=LAW&amp;n=459409&amp;dst=53" TargetMode="External"/><Relationship Id="rId99" Type="http://schemas.openxmlformats.org/officeDocument/2006/relationships/hyperlink" Target="https://login.consultant.ru/link/?req=doc&amp;base=LAW&amp;n=449451&amp;dst=163" TargetMode="External"/><Relationship Id="rId100" Type="http://schemas.openxmlformats.org/officeDocument/2006/relationships/hyperlink" Target="https://login.consultant.ru/link/?req=doc&amp;base=LAW&amp;n=449451&amp;dst=246" TargetMode="External"/><Relationship Id="rId101" Type="http://schemas.openxmlformats.org/officeDocument/2006/relationships/hyperlink" Target="https://login.consultant.ru/link/?req=doc&amp;base=LAW&amp;n=437409&amp;dst=713" TargetMode="External"/><Relationship Id="rId102" Type="http://schemas.openxmlformats.org/officeDocument/2006/relationships/hyperlink" Target="https://login.consultant.ru/link/?req=doc&amp;base=LAW&amp;n=452886&amp;dst=100449" TargetMode="External"/><Relationship Id="rId103" Type="http://schemas.openxmlformats.org/officeDocument/2006/relationships/hyperlink" Target="https://login.consultant.ru/link/?req=doc&amp;base=LAW&amp;n=437409&amp;dst=360" TargetMode="External"/><Relationship Id="rId104" Type="http://schemas.openxmlformats.org/officeDocument/2006/relationships/hyperlink" Target="https://login.consultant.ru/link/?req=doc&amp;base=LAW&amp;n=437409&amp;dst=361" TargetMode="External"/><Relationship Id="rId105" Type="http://schemas.openxmlformats.org/officeDocument/2006/relationships/hyperlink" Target="https://login.consultant.ru/link/?req=doc&amp;base=LAW&amp;n=437409&amp;dst=266" TargetMode="External"/><Relationship Id="rId106" Type="http://schemas.openxmlformats.org/officeDocument/2006/relationships/hyperlink" Target="https://login.consultant.ru/link/?req=doc&amp;base=LAW&amp;n=454025&amp;dst=215" TargetMode="External"/><Relationship Id="rId107" Type="http://schemas.openxmlformats.org/officeDocument/2006/relationships/hyperlink" Target="https://login.consultant.ru/link/?req=doc&amp;base=LAW&amp;n=437409&amp;dst=101151" TargetMode="External"/><Relationship Id="rId108" Type="http://schemas.openxmlformats.org/officeDocument/2006/relationships/hyperlink" Target="https://login.consultant.ru/link/?req=doc&amp;base=LAW&amp;n=459409&amp;dst=64" TargetMode="External"/><Relationship Id="rId109" Type="http://schemas.openxmlformats.org/officeDocument/2006/relationships/hyperlink" Target="https://login.consultant.ru/link/?req=doc&amp;base=LAW&amp;n=459409&amp;dst=65" TargetMode="External"/><Relationship Id="rId110" Type="http://schemas.openxmlformats.org/officeDocument/2006/relationships/hyperlink" Target="https://login.consultant.ru/link/?req=doc&amp;base=LAW&amp;n=459409&amp;dst=66" TargetMode="External"/><Relationship Id="rId111" Type="http://schemas.openxmlformats.org/officeDocument/2006/relationships/hyperlink" Target="https://login.consultant.ru/link/?req=doc&amp;base=LAW&amp;n=459409&amp;dst=36" TargetMode="External"/><Relationship Id="rId112" Type="http://schemas.openxmlformats.org/officeDocument/2006/relationships/hyperlink" Target="https://login.consultant.ru/link/?req=doc&amp;base=LAW&amp;n=459409&amp;dst=38" TargetMode="External"/><Relationship Id="rId113" Type="http://schemas.openxmlformats.org/officeDocument/2006/relationships/hyperlink" Target="https://login.consultant.ru/link/?req=doc&amp;base=LAW&amp;n=442320&amp;dst=100365" TargetMode="External"/><Relationship Id="rId114" Type="http://schemas.openxmlformats.org/officeDocument/2006/relationships/hyperlink" Target="https://login.consultant.ru/link/?req=doc&amp;base=LAW&amp;n=459409&amp;dst=76" TargetMode="External"/><Relationship Id="rId115" Type="http://schemas.openxmlformats.org/officeDocument/2006/relationships/hyperlink" Target="https://login.consultant.ru/link/?req=doc&amp;base=LAW&amp;n=449451&amp;dst=163" TargetMode="External"/><Relationship Id="rId116" Type="http://schemas.openxmlformats.org/officeDocument/2006/relationships/hyperlink" Target="https://login.consultant.ru/link/?req=doc&amp;base=LAW&amp;n=449451&amp;dst=378" TargetMode="External"/><Relationship Id="rId117" Type="http://schemas.openxmlformats.org/officeDocument/2006/relationships/hyperlink" Target="https://login.consultant.ru/link/?req=doc&amp;base=LAW&amp;n=449451&amp;dst=379" TargetMode="External"/><Relationship Id="rId118" Type="http://schemas.openxmlformats.org/officeDocument/2006/relationships/hyperlink" Target="https://login.consultant.ru/link/?req=doc&amp;base=LAW&amp;n=449451&amp;dst=163" TargetMode="External"/><Relationship Id="rId119" Type="http://schemas.openxmlformats.org/officeDocument/2006/relationships/hyperlink" Target="https://login.consultant.ru/link/?req=doc&amp;base=LAW&amp;n=449451&amp;dst=410" TargetMode="External"/><Relationship Id="rId120" Type="http://schemas.openxmlformats.org/officeDocument/2006/relationships/hyperlink" Target="https://login.consultant.ru/link/?req=doc&amp;base=LAW&amp;n=449451&amp;dst=412" TargetMode="External"/><Relationship Id="rId121" Type="http://schemas.openxmlformats.org/officeDocument/2006/relationships/hyperlink" Target="https://login.consultant.ru/link/?req=doc&amp;base=LAW&amp;n=321137" TargetMode="External"/><Relationship Id="rId122" Type="http://schemas.openxmlformats.org/officeDocument/2006/relationships/hyperlink" Target="https://login.consultant.ru/link/?req=doc&amp;base=LAW&amp;n=453313&amp;dst=43" TargetMode="External"/><Relationship Id="rId123" Type="http://schemas.openxmlformats.org/officeDocument/2006/relationships/hyperlink" Target="https://login.consultant.ru/link/?req=doc&amp;base=LAW&amp;n=453313&amp;dst=290" TargetMode="External"/><Relationship Id="rId124" Type="http://schemas.openxmlformats.org/officeDocument/2006/relationships/hyperlink" Target="https://login.consultant.ru/link/?req=doc&amp;base=LAW&amp;n=437409&amp;dst=101208" TargetMode="External"/><Relationship Id="rId125" Type="http://schemas.openxmlformats.org/officeDocument/2006/relationships/hyperlink" Target="https://login.consultant.ru/link/?req=doc&amp;base=LAW&amp;n=437409" TargetMode="External"/><Relationship Id="rId126" Type="http://schemas.openxmlformats.org/officeDocument/2006/relationships/hyperlink" Target="https://login.consultant.ru/link/?req=doc&amp;base=LAW&amp;n=437409&amp;dst=101208" TargetMode="External"/><Relationship Id="rId127" Type="http://schemas.openxmlformats.org/officeDocument/2006/relationships/hyperlink" Target="https://login.consultant.ru/link/?req=doc&amp;base=LAW&amp;n=437409&amp;dst=101208" TargetMode="External"/><Relationship Id="rId128" Type="http://schemas.openxmlformats.org/officeDocument/2006/relationships/hyperlink" Target="https://login.consultant.ru/link/?req=doc&amp;base=LAW&amp;n=437409" TargetMode="External"/><Relationship Id="rId129" Type="http://schemas.openxmlformats.org/officeDocument/2006/relationships/hyperlink" Target="https://login.consultant.ru/link/?req=doc&amp;base=LAW&amp;n=449451&amp;dst=226" TargetMode="External"/><Relationship Id="rId130" Type="http://schemas.openxmlformats.org/officeDocument/2006/relationships/hyperlink" Target="https://login.consultant.ru/link/?req=doc&amp;base=LAW&amp;n=437409&amp;dst=101208" TargetMode="External"/><Relationship Id="rId131" Type="http://schemas.openxmlformats.org/officeDocument/2006/relationships/hyperlink" Target="https://login.consultant.ru/link/?req=doc&amp;base=LAW&amp;n=437409" TargetMode="External"/><Relationship Id="rId132" Type="http://schemas.openxmlformats.org/officeDocument/2006/relationships/hyperlink" Target="https://login.consultant.ru/link/?req=doc&amp;base=LAW&amp;n=449451&amp;dst=412" TargetMode="External"/><Relationship Id="rId133" Type="http://schemas.openxmlformats.org/officeDocument/2006/relationships/hyperlink" Target="https://login.consultant.ru/link/?req=doc&amp;base=LAW&amp;n=437409&amp;dst=101208" TargetMode="External"/><Relationship Id="rId134" Type="http://schemas.openxmlformats.org/officeDocument/2006/relationships/hyperlink" Target="https://login.consultant.ru/link/?req=doc&amp;base=LAW&amp;n=461907&amp;dst=20592" TargetMode="External"/><Relationship Id="rId135" Type="http://schemas.openxmlformats.org/officeDocument/2006/relationships/hyperlink" Target="https://login.consultant.ru/link/?req=doc&amp;base=LAW&amp;n=461907&amp;dst=18320" TargetMode="External"/><Relationship Id="rId136" Type="http://schemas.openxmlformats.org/officeDocument/2006/relationships/hyperlink" Target="https://login.consultant.ru/link/?req=doc&amp;base=LAW&amp;n=183496&amp;dst=100012" TargetMode="External"/><Relationship Id="rId137" Type="http://schemas.openxmlformats.org/officeDocument/2006/relationships/hyperlink" Target="https://login.consultant.ru/link/?req=doc&amp;base=LAW&amp;n=183496&amp;dst=100038" TargetMode="External"/><Relationship Id="rId138" Type="http://schemas.openxmlformats.org/officeDocument/2006/relationships/hyperlink" Target="https://login.consultant.ru/link/?req=doc&amp;base=LAW&amp;n=446068&amp;dst=252" TargetMode="External"/><Relationship Id="rId139" Type="http://schemas.openxmlformats.org/officeDocument/2006/relationships/hyperlink" Target="https://login.consultant.ru/link/?req=doc&amp;base=LAW&amp;n=437409&amp;dst=460" TargetMode="External"/><Relationship Id="rId140" Type="http://schemas.openxmlformats.org/officeDocument/2006/relationships/hyperlink" Target="https://login.consultant.ru/link/?req=doc&amp;base=LAW&amp;n=449451&amp;dst=163" TargetMode="External"/><Relationship Id="rId141" Type="http://schemas.openxmlformats.org/officeDocument/2006/relationships/hyperlink" Target="https://login.consultant.ru/link/?req=doc&amp;base=LAW&amp;n=449451&amp;dst=93" TargetMode="External"/><Relationship Id="rId142" Type="http://schemas.openxmlformats.org/officeDocument/2006/relationships/hyperlink" Target="https://login.consultant.ru/link/?req=doc&amp;base=LAW&amp;n=437409&amp;dst=713" TargetMode="External"/><Relationship Id="rId143" Type="http://schemas.openxmlformats.org/officeDocument/2006/relationships/hyperlink" Target="https://login.consultant.ru/link/?req=doc&amp;base=LAW&amp;n=452886&amp;dst=100449" TargetMode="External"/><Relationship Id="rId144" Type="http://schemas.openxmlformats.org/officeDocument/2006/relationships/hyperlink" Target="https://login.consultant.ru/link/?req=doc&amp;base=LAW&amp;n=437409&amp;dst=360" TargetMode="External"/><Relationship Id="rId145" Type="http://schemas.openxmlformats.org/officeDocument/2006/relationships/hyperlink" Target="https://login.consultant.ru/link/?req=doc&amp;base=LAW&amp;n=437409&amp;dst=361" TargetMode="External"/><Relationship Id="rId146" Type="http://schemas.openxmlformats.org/officeDocument/2006/relationships/hyperlink" Target="https://login.consultant.ru/link/?req=doc&amp;base=LAW&amp;n=437409&amp;dst=266" TargetMode="External"/><Relationship Id="rId147" Type="http://schemas.openxmlformats.org/officeDocument/2006/relationships/hyperlink" Target="https://login.consultant.ru/link/?req=doc&amp;base=LAW&amp;n=454025&amp;dst=215" TargetMode="External"/><Relationship Id="rId148" Type="http://schemas.openxmlformats.org/officeDocument/2006/relationships/hyperlink" Target="https://login.consultant.ru/link/?req=doc&amp;base=LAW&amp;n=437409&amp;dst=101151" TargetMode="External"/><Relationship Id="rId149" Type="http://schemas.openxmlformats.org/officeDocument/2006/relationships/hyperlink" Target="https://login.consultant.ru/link/?req=doc&amp;base=LAW&amp;n=459409&amp;dst=23" TargetMode="External"/><Relationship Id="rId150" Type="http://schemas.openxmlformats.org/officeDocument/2006/relationships/hyperlink" Target="https://login.consultant.ru/link/?req=doc&amp;base=LAW&amp;n=388322&amp;dst=100025" TargetMode="External"/><Relationship Id="rId151" Type="http://schemas.openxmlformats.org/officeDocument/2006/relationships/hyperlink" Target="https://login.consultant.ru/link/?req=doc&amp;base=LAW&amp;n=422030&amp;dst=30" TargetMode="External"/><Relationship Id="rId152" Type="http://schemas.openxmlformats.org/officeDocument/2006/relationships/hyperlink" Target="https://login.consultant.ru/link/?req=doc&amp;base=LAW&amp;n=388322&amp;dst=100016" TargetMode="External"/><Relationship Id="rId153" Type="http://schemas.openxmlformats.org/officeDocument/2006/relationships/hyperlink" Target="https://login.consultant.ru/link/?req=doc&amp;base=LAW&amp;n=453313&amp;dst=86" TargetMode="External"/><Relationship Id="rId154" Type="http://schemas.openxmlformats.org/officeDocument/2006/relationships/hyperlink" Target="https://login.consultant.ru/link/?req=doc&amp;base=LAW&amp;n=453313&amp;dst=126" TargetMode="External"/><Relationship Id="rId155" Type="http://schemas.openxmlformats.org/officeDocument/2006/relationships/hyperlink" Target="https://login.consultant.ru/link/?req=doc&amp;base=LAW&amp;n=449451&amp;dst=93" TargetMode="External"/><Relationship Id="rId156" Type="http://schemas.openxmlformats.org/officeDocument/2006/relationships/hyperlink" Target="https://login.consultant.ru/link/?req=doc&amp;base=LAW&amp;n=449451&amp;dst=148" TargetMode="External"/><Relationship Id="rId157" Type="http://schemas.openxmlformats.org/officeDocument/2006/relationships/hyperlink" Target="https://login.consultant.ru/link/?req=doc&amp;base=LAW&amp;n=449451&amp;dst=283" TargetMode="External"/><Relationship Id="rId158" Type="http://schemas.openxmlformats.org/officeDocument/2006/relationships/hyperlink" Target="https://login.consultant.ru/link/?req=doc&amp;base=LAW&amp;n=449451&amp;dst=163" TargetMode="External"/><Relationship Id="rId159" Type="http://schemas.openxmlformats.org/officeDocument/2006/relationships/hyperlink" Target="https://login.consultant.ru/link/?req=doc&amp;base=LAW&amp;n=459409&amp;dst=100022" TargetMode="External"/><Relationship Id="rId160" Type="http://schemas.openxmlformats.org/officeDocument/2006/relationships/hyperlink" Target="https://login.consultant.ru/link/?req=doc&amp;base=LAW&amp;n=459409&amp;dst=100022" TargetMode="External"/><Relationship Id="rId161" Type="http://schemas.openxmlformats.org/officeDocument/2006/relationships/hyperlink" Target="https://login.consultant.ru/link/?req=doc&amp;base=LAW&amp;n=449451&amp;dst=163" TargetMode="External"/><Relationship Id="rId162" Type="http://schemas.openxmlformats.org/officeDocument/2006/relationships/hyperlink" Target="https://login.consultant.ru/link/?req=doc&amp;base=LAW&amp;n=449451&amp;dst=93" TargetMode="External"/><Relationship Id="rId163" Type="http://schemas.openxmlformats.org/officeDocument/2006/relationships/hyperlink" Target="https://login.consultant.ru/link/?req=doc&amp;base=LAW&amp;n=437409&amp;dst=713" TargetMode="External"/><Relationship Id="rId164" Type="http://schemas.openxmlformats.org/officeDocument/2006/relationships/hyperlink" Target="https://login.consultant.ru/link/?req=doc&amp;base=LAW&amp;n=452886&amp;dst=100449" TargetMode="External"/><Relationship Id="rId165" Type="http://schemas.openxmlformats.org/officeDocument/2006/relationships/hyperlink" Target="https://login.consultant.ru/link/?req=doc&amp;base=LAW&amp;n=459409&amp;dst=23" TargetMode="External"/><Relationship Id="rId166" Type="http://schemas.openxmlformats.org/officeDocument/2006/relationships/hyperlink" Target="https://login.consultant.ru/link/?req=doc&amp;base=LAW&amp;n=388322&amp;dst=100025" TargetMode="External"/><Relationship Id="rId167" Type="http://schemas.openxmlformats.org/officeDocument/2006/relationships/hyperlink" Target="https://login.consultant.ru/link/?req=doc&amp;base=LAW&amp;n=422030&amp;dst=30" TargetMode="External"/><Relationship Id="rId168" Type="http://schemas.openxmlformats.org/officeDocument/2006/relationships/hyperlink" Target="https://login.consultant.ru/link/?req=doc&amp;base=LAW&amp;n=388322&amp;dst=100016" TargetMode="External"/><Relationship Id="rId169" Type="http://schemas.openxmlformats.org/officeDocument/2006/relationships/hyperlink" Target="https://login.consultant.ru/link/?req=doc&amp;base=LAW&amp;n=453313&amp;dst=86" TargetMode="External"/><Relationship Id="rId170" Type="http://schemas.openxmlformats.org/officeDocument/2006/relationships/hyperlink" Target="https://login.consultant.ru/link/?req=doc&amp;base=LAW&amp;n=449451&amp;dst=93" TargetMode="External"/><Relationship Id="rId171" Type="http://schemas.openxmlformats.org/officeDocument/2006/relationships/hyperlink" Target="https://login.consultant.ru/link/?req=doc&amp;base=LAW&amp;n=449451&amp;dst=148" TargetMode="External"/><Relationship Id="rId172" Type="http://schemas.openxmlformats.org/officeDocument/2006/relationships/hyperlink" Target="https://login.consultant.ru/link/?req=doc&amp;base=LAW&amp;n=449451&amp;dst=283" TargetMode="External"/><Relationship Id="rId173" Type="http://schemas.openxmlformats.org/officeDocument/2006/relationships/hyperlink" Target="https://login.consultant.ru/link/?req=doc&amp;base=LAW&amp;n=459409&amp;dst=100022" TargetMode="External"/><Relationship Id="rId174" Type="http://schemas.openxmlformats.org/officeDocument/2006/relationships/hyperlink" Target="https://login.consultant.ru/link/?req=doc&amp;base=LAW&amp;n=459409&amp;dst=100022" TargetMode="External"/><Relationship Id="rId175" Type="http://schemas.openxmlformats.org/officeDocument/2006/relationships/hyperlink" Target="https://login.consultant.ru/link/?req=doc&amp;base=LAW&amp;n=440500&amp;dst=104" TargetMode="External"/><Relationship Id="rId176" Type="http://schemas.openxmlformats.org/officeDocument/2006/relationships/hyperlink" Target="https://login.consultant.ru/link/?req=doc&amp;base=LAW&amp;n=440500&amp;dst=100097" TargetMode="External"/><Relationship Id="rId177" Type="http://schemas.openxmlformats.org/officeDocument/2006/relationships/hyperlink" Target="https://login.consultant.ru/link/?req=doc&amp;base=LAW&amp;n=388322&amp;dst=100025" TargetMode="External"/><Relationship Id="rId178" Type="http://schemas.openxmlformats.org/officeDocument/2006/relationships/hyperlink" Target="https://login.consultant.ru/link/?req=doc&amp;base=LAW&amp;n=422030&amp;dst=30" TargetMode="External"/><Relationship Id="rId179" Type="http://schemas.openxmlformats.org/officeDocument/2006/relationships/hyperlink" Target="https://login.consultant.ru/link/?req=doc&amp;base=LAW&amp;n=453313&amp;dst=86" TargetMode="External"/><Relationship Id="rId180" Type="http://schemas.openxmlformats.org/officeDocument/2006/relationships/hyperlink" Target="https://login.consultant.ru/link/?req=doc&amp;base=LAW&amp;n=449451&amp;dst=163" TargetMode="External"/><Relationship Id="rId181" Type="http://schemas.openxmlformats.org/officeDocument/2006/relationships/hyperlink" Target="https://login.consultant.ru/link/?req=doc&amp;base=LAW&amp;n=449451&amp;dst=246" TargetMode="External"/><Relationship Id="rId182" Type="http://schemas.openxmlformats.org/officeDocument/2006/relationships/hyperlink" Target="https://login.consultant.ru/link/?req=doc&amp;base=LAW&amp;n=437409&amp;dst=713" TargetMode="External"/><Relationship Id="rId183" Type="http://schemas.openxmlformats.org/officeDocument/2006/relationships/hyperlink" Target="https://login.consultant.ru/link/?req=doc&amp;base=LAW&amp;n=452886&amp;dst=100449" TargetMode="External"/><Relationship Id="rId184" Type="http://schemas.openxmlformats.org/officeDocument/2006/relationships/hyperlink" Target="https://login.consultant.ru/link/?req=doc&amp;base=LAW&amp;n=437409&amp;dst=360" TargetMode="External"/><Relationship Id="rId185" Type="http://schemas.openxmlformats.org/officeDocument/2006/relationships/hyperlink" Target="https://login.consultant.ru/link/?req=doc&amp;base=LAW&amp;n=437409&amp;dst=361" TargetMode="External"/><Relationship Id="rId186" Type="http://schemas.openxmlformats.org/officeDocument/2006/relationships/hyperlink" Target="https://login.consultant.ru/link/?req=doc&amp;base=LAW&amp;n=437409&amp;dst=266" TargetMode="External"/><Relationship Id="rId187" Type="http://schemas.openxmlformats.org/officeDocument/2006/relationships/hyperlink" Target="https://login.consultant.ru/link/?req=doc&amp;base=LAW&amp;n=454025&amp;dst=215" TargetMode="External"/><Relationship Id="rId188" Type="http://schemas.openxmlformats.org/officeDocument/2006/relationships/hyperlink" Target="https://login.consultant.ru/link/?req=doc&amp;base=LAW&amp;n=437409&amp;dst=101151" TargetMode="External"/><Relationship Id="rId189" Type="http://schemas.openxmlformats.org/officeDocument/2006/relationships/hyperlink" Target="https://login.consultant.ru/link/?req=doc&amp;base=LAW&amp;n=459409&amp;dst=45" TargetMode="External"/><Relationship Id="rId190" Type="http://schemas.openxmlformats.org/officeDocument/2006/relationships/hyperlink" Target="https://login.consultant.ru/link/?req=doc&amp;base=LAW&amp;n=459409&amp;dst=63" TargetMode="External"/><Relationship Id="rId191" Type="http://schemas.openxmlformats.org/officeDocument/2006/relationships/hyperlink" Target="https://login.consultant.ru/link/?req=doc&amp;base=LAW&amp;n=388322&amp;dst=100025" TargetMode="External"/><Relationship Id="rId192" Type="http://schemas.openxmlformats.org/officeDocument/2006/relationships/hyperlink" Target="https://login.consultant.ru/link/?req=doc&amp;base=LAW&amp;n=422030&amp;dst=30" TargetMode="External"/><Relationship Id="rId193" Type="http://schemas.openxmlformats.org/officeDocument/2006/relationships/hyperlink" Target="https://login.consultant.ru/link/?req=doc&amp;base=LAW&amp;n=388322&amp;dst=100016" TargetMode="External"/><Relationship Id="rId194" Type="http://schemas.openxmlformats.org/officeDocument/2006/relationships/hyperlink" Target="https://login.consultant.ru/link/?req=doc&amp;base=LAW&amp;n=453313&amp;dst=86" TargetMode="External"/><Relationship Id="rId195" Type="http://schemas.openxmlformats.org/officeDocument/2006/relationships/hyperlink" Target="https://login.consultant.ru/link/?req=doc&amp;base=LAW&amp;n=449451&amp;dst=246" TargetMode="External"/><Relationship Id="rId196" Type="http://schemas.openxmlformats.org/officeDocument/2006/relationships/hyperlink" Target="https://login.consultant.ru/link/?req=doc&amp;base=LAW&amp;n=449451&amp;dst=283" TargetMode="External"/><Relationship Id="rId197" Type="http://schemas.openxmlformats.org/officeDocument/2006/relationships/hyperlink" Target="https://login.consultant.ru/link/?req=doc&amp;base=LAW&amp;n=459409&amp;dst=100022" TargetMode="External"/><Relationship Id="rId198" Type="http://schemas.openxmlformats.org/officeDocument/2006/relationships/hyperlink" Target="https://login.consultant.ru/link/?req=doc&amp;base=LAW&amp;n=459409&amp;dst=100022" TargetMode="External"/><Relationship Id="rId199" Type="http://schemas.openxmlformats.org/officeDocument/2006/relationships/hyperlink" Target="https://login.consultant.ru/link/?req=doc&amp;base=LAW&amp;n=449451&amp;dst=163" TargetMode="External"/><Relationship Id="rId200" Type="http://schemas.openxmlformats.org/officeDocument/2006/relationships/hyperlink" Target="https://login.consultant.ru/link/?req=doc&amp;base=LAW&amp;n=449451&amp;dst=246" TargetMode="External"/><Relationship Id="rId201" Type="http://schemas.openxmlformats.org/officeDocument/2006/relationships/hyperlink" Target="https://login.consultant.ru/link/?req=doc&amp;base=LAW&amp;n=437409&amp;dst=713" TargetMode="External"/><Relationship Id="rId202" Type="http://schemas.openxmlformats.org/officeDocument/2006/relationships/hyperlink" Target="https://login.consultant.ru/link/?req=doc&amp;base=LAW&amp;n=452886&amp;dst=100449" TargetMode="External"/><Relationship Id="rId203" Type="http://schemas.openxmlformats.org/officeDocument/2006/relationships/hyperlink" Target="https://login.consultant.ru/link/?req=doc&amp;base=LAW&amp;n=459409&amp;dst=45" TargetMode="External"/><Relationship Id="rId204" Type="http://schemas.openxmlformats.org/officeDocument/2006/relationships/hyperlink" Target="https://login.consultant.ru/link/?req=doc&amp;base=LAW&amp;n=459409&amp;dst=63" TargetMode="External"/><Relationship Id="rId205" Type="http://schemas.openxmlformats.org/officeDocument/2006/relationships/hyperlink" Target="https://login.consultant.ru/link/?req=doc&amp;base=LAW&amp;n=388322&amp;dst=100025" TargetMode="External"/><Relationship Id="rId206" Type="http://schemas.openxmlformats.org/officeDocument/2006/relationships/hyperlink" Target="https://login.consultant.ru/link/?req=doc&amp;base=LAW&amp;n=422030&amp;dst=30" TargetMode="External"/><Relationship Id="rId207" Type="http://schemas.openxmlformats.org/officeDocument/2006/relationships/hyperlink" Target="https://login.consultant.ru/link/?req=doc&amp;base=LAW&amp;n=388322&amp;dst=100016" TargetMode="External"/><Relationship Id="rId208" Type="http://schemas.openxmlformats.org/officeDocument/2006/relationships/hyperlink" Target="https://login.consultant.ru/link/?req=doc&amp;base=LAW&amp;n=453313&amp;dst=86" TargetMode="External"/><Relationship Id="rId209" Type="http://schemas.openxmlformats.org/officeDocument/2006/relationships/hyperlink" Target="https://login.consultant.ru/link/?req=doc&amp;base=LAW&amp;n=449451&amp;dst=246" TargetMode="External"/><Relationship Id="rId210" Type="http://schemas.openxmlformats.org/officeDocument/2006/relationships/hyperlink" Target="https://login.consultant.ru/link/?req=doc&amp;base=LAW&amp;n=449451&amp;dst=283" TargetMode="External"/><Relationship Id="rId211" Type="http://schemas.openxmlformats.org/officeDocument/2006/relationships/hyperlink" Target="https://login.consultant.ru/link/?req=doc&amp;base=LAW&amp;n=459409&amp;dst=100022" TargetMode="External"/><Relationship Id="rId212" Type="http://schemas.openxmlformats.org/officeDocument/2006/relationships/hyperlink" Target="https://login.consultant.ru/link/?req=doc&amp;base=LAW&amp;n=459409&amp;dst=100022" TargetMode="External"/><Relationship Id="rId213" Type="http://schemas.openxmlformats.org/officeDocument/2006/relationships/hyperlink" Target="https://login.consultant.ru/link/?req=doc&amp;base=LAW&amp;n=449451&amp;dst=163" TargetMode="External"/><Relationship Id="rId214" Type="http://schemas.openxmlformats.org/officeDocument/2006/relationships/hyperlink" Target="https://login.consultant.ru/link/?req=doc&amp;base=LAW&amp;n=449451&amp;dst=246" TargetMode="External"/><Relationship Id="rId215" Type="http://schemas.openxmlformats.org/officeDocument/2006/relationships/hyperlink" Target="https://login.consultant.ru/link/?req=doc&amp;base=LAW&amp;n=388322&amp;dst=100025" TargetMode="External"/><Relationship Id="rId216" Type="http://schemas.openxmlformats.org/officeDocument/2006/relationships/hyperlink" Target="https://login.consultant.ru/link/?req=doc&amp;base=LAW&amp;n=422030&amp;dst=30" TargetMode="External"/><Relationship Id="rId217" Type="http://schemas.openxmlformats.org/officeDocument/2006/relationships/hyperlink" Target="https://login.consultant.ru/link/?req=doc&amp;base=LAW&amp;n=453313&amp;dst=86" TargetMode="External"/><Relationship Id="rId218" Type="http://schemas.openxmlformats.org/officeDocument/2006/relationships/hyperlink" Target="https://login.consultant.ru/link/?req=doc&amp;base=LAW&amp;n=449451&amp;dst=163" TargetMode="External"/><Relationship Id="rId219" Type="http://schemas.openxmlformats.org/officeDocument/2006/relationships/hyperlink" Target="https://login.consultant.ru/link/?req=doc&amp;base=LAW&amp;n=449451&amp;dst=246" TargetMode="External"/><Relationship Id="rId220" Type="http://schemas.openxmlformats.org/officeDocument/2006/relationships/hyperlink" Target="https://login.consultant.ru/link/?req=doc&amp;base=LAW&amp;n=388322&amp;dst=100025" TargetMode="External"/><Relationship Id="rId221" Type="http://schemas.openxmlformats.org/officeDocument/2006/relationships/hyperlink" Target="https://login.consultant.ru/link/?req=doc&amp;base=LAW&amp;n=422030&amp;dst=30" TargetMode="External"/><Relationship Id="rId222" Type="http://schemas.openxmlformats.org/officeDocument/2006/relationships/hyperlink" Target="https://login.consultant.ru/link/?req=doc&amp;base=LAW&amp;n=453313&amp;dst=86" TargetMode="External"/><Relationship Id="rId223" Type="http://schemas.openxmlformats.org/officeDocument/2006/relationships/hyperlink" Target="https://login.consultant.ru/link/?req=doc&amp;base=LAW&amp;n=449451&amp;dst=163" TargetMode="External"/><Relationship Id="rId224" Type="http://schemas.openxmlformats.org/officeDocument/2006/relationships/hyperlink" Target="https://login.consultant.ru/link/?req=doc&amp;base=LAW&amp;n=449451&amp;dst=378" TargetMode="External"/><Relationship Id="rId225" Type="http://schemas.openxmlformats.org/officeDocument/2006/relationships/hyperlink" Target="https://login.consultant.ru/link/?req=doc&amp;base=LAW&amp;n=449451&amp;dst=379" TargetMode="External"/><Relationship Id="rId226" Type="http://schemas.openxmlformats.org/officeDocument/2006/relationships/hyperlink" Target="https://login.consultant.ru/link/?req=doc&amp;base=LAW&amp;n=449451&amp;dst=163" TargetMode="External"/><Relationship Id="rId227" Type="http://schemas.openxmlformats.org/officeDocument/2006/relationships/hyperlink" Target="https://login.consultant.ru/link/?req=doc&amp;base=LAW&amp;n=449451&amp;dst=378" TargetMode="External"/><Relationship Id="rId228" Type="http://schemas.openxmlformats.org/officeDocument/2006/relationships/hyperlink" Target="https://login.consultant.ru/link/?req=doc&amp;base=LAW&amp;n=449451&amp;dst=379" TargetMode="External"/><Relationship Id="rId229" Type="http://schemas.openxmlformats.org/officeDocument/2006/relationships/hyperlink" Target="https://login.consultant.ru/link/?req=doc&amp;base=LAW&amp;n=449451&amp;dst=410" TargetMode="External"/><Relationship Id="rId230" Type="http://schemas.openxmlformats.org/officeDocument/2006/relationships/hyperlink" Target="https://login.consultant.ru/link/?req=doc&amp;base=LAW&amp;n=449451&amp;dst=412" TargetMode="External"/><Relationship Id="rId231" Type="http://schemas.openxmlformats.org/officeDocument/2006/relationships/hyperlink" Target="https://login.consultant.ru/link/?req=doc&amp;base=LAW&amp;n=449451&amp;dst=410" TargetMode="External"/><Relationship Id="rId232" Type="http://schemas.openxmlformats.org/officeDocument/2006/relationships/hyperlink" Target="https://login.consultant.ru/link/?req=doc&amp;base=LAW&amp;n=449451&amp;dst=412" TargetMode="External"/><Relationship Id="rId233" Type="http://schemas.openxmlformats.org/officeDocument/2006/relationships/hyperlink" Target="https://login.consultant.ru/link/?req=doc&amp;base=LAW&amp;n=449451&amp;dst=410" TargetMode="External"/><Relationship Id="rId234" Type="http://schemas.openxmlformats.org/officeDocument/2006/relationships/hyperlink" Target="https://login.consultant.ru/link/?req=doc&amp;base=LAW&amp;n=449451&amp;dst=412" TargetMode="External"/><Relationship Id="rId235" Type="http://schemas.openxmlformats.org/officeDocument/2006/relationships/hyperlink" Target="https://login.consultant.ru/link/?req=doc&amp;base=LAW&amp;n=442096" TargetMode="External"/><Relationship Id="rId236" Type="http://schemas.openxmlformats.org/officeDocument/2006/relationships/hyperlink" Target="https://login.consultant.ru/link/?req=doc&amp;base=LAW&amp;n=437409&amp;dst=400" TargetMode="External"/><Relationship Id="rId237" Type="http://schemas.openxmlformats.org/officeDocument/2006/relationships/hyperlink" Target="https://login.consultant.ru/link/?req=doc&amp;base=LAW&amp;n=458783&amp;dst=100138" TargetMode="External"/><Relationship Id="rId238" Type="http://schemas.openxmlformats.org/officeDocument/2006/relationships/hyperlink" Target="https://login.consultant.ru/link/?req=doc&amp;base=LAW&amp;n=453313&amp;dst=100352" TargetMode="External"/><Relationship Id="rId239" Type="http://schemas.openxmlformats.org/officeDocument/2006/relationships/hyperlink" Target="https://login.consultant.ru/link/?req=doc&amp;base=LAW&amp;n=453313&amp;dst=218" TargetMode="External"/><Relationship Id="rId240" Type="http://schemas.openxmlformats.org/officeDocument/2006/relationships/hyperlink" Target="https://login.consultant.ru/link/?req=doc&amp;base=LAW&amp;n=437409&amp;dst=460" TargetMode="External"/><Relationship Id="rId241" Type="http://schemas.openxmlformats.org/officeDocument/2006/relationships/hyperlink" Target="https://login.consultant.ru/link/?req=doc&amp;base=LAW&amp;n=437409&amp;dst=460" TargetMode="External"/><Relationship Id="rId242" Type="http://schemas.openxmlformats.org/officeDocument/2006/relationships/hyperlink" Target="https://login.consultant.ru/link/?req=doc&amp;base=LAW&amp;n=437409&amp;dst=460" TargetMode="External"/><Relationship Id="rId243" Type="http://schemas.openxmlformats.org/officeDocument/2006/relationships/hyperlink" Target="https://login.consultant.ru/link/?req=doc&amp;base=LAW&amp;n=437409&amp;dst=46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22.09.2022 N 1012(ред. от 22.09.2022)&amp;quot;Об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деятельности&amp;quot;(Зарегистрировано в Минюсте России 01.12.2022 N 71299)</dc:title>
  <dc:creator/>
  <cp:revision>1</cp:revision>
  <dcterms:modified xsi:type="dcterms:W3CDTF">2023-12-22T05:46:35Z</dcterms:modified>
</cp:coreProperties>
</file>